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AE" w:rsidRDefault="0082225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-12065</wp:posOffset>
            </wp:positionV>
            <wp:extent cx="1729105" cy="1209675"/>
            <wp:effectExtent l="19050" t="0" r="4445" b="0"/>
            <wp:wrapNone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5EF">
        <w:t>`</w:t>
      </w:r>
    </w:p>
    <w:p w:rsidR="00A52074" w:rsidRDefault="00A52074" w:rsidP="2C54F20A">
      <w:pPr>
        <w:pStyle w:val="NoSpacing"/>
        <w:ind w:left="2880" w:firstLine="720"/>
        <w:rPr>
          <w:b/>
          <w:bCs/>
          <w:sz w:val="28"/>
          <w:szCs w:val="28"/>
        </w:rPr>
      </w:pPr>
    </w:p>
    <w:p w:rsidR="00FE4AC4" w:rsidRPr="00441E0C" w:rsidRDefault="2C54F20A" w:rsidP="2C54F20A">
      <w:pPr>
        <w:pStyle w:val="NoSpacing"/>
        <w:ind w:left="2880" w:firstLine="720"/>
        <w:rPr>
          <w:b/>
          <w:bCs/>
          <w:sz w:val="28"/>
          <w:szCs w:val="28"/>
        </w:rPr>
      </w:pPr>
      <w:r w:rsidRPr="2C54F20A">
        <w:rPr>
          <w:b/>
          <w:bCs/>
          <w:sz w:val="28"/>
          <w:szCs w:val="28"/>
        </w:rPr>
        <w:t>School Wellness Issue Action Group Meeting Summary</w:t>
      </w:r>
    </w:p>
    <w:p w:rsidR="00B14AAE" w:rsidRDefault="00B14AAE" w:rsidP="00441E0C">
      <w:pPr>
        <w:pStyle w:val="NoSpacing"/>
        <w:ind w:hanging="720"/>
        <w:rPr>
          <w:b/>
          <w:sz w:val="24"/>
          <w:szCs w:val="24"/>
        </w:rPr>
      </w:pPr>
    </w:p>
    <w:p w:rsidR="00A52074" w:rsidRDefault="00A52074" w:rsidP="2C54F20A">
      <w:pPr>
        <w:pStyle w:val="NoSpacing"/>
        <w:ind w:hanging="720"/>
        <w:rPr>
          <w:b/>
          <w:bCs/>
          <w:sz w:val="24"/>
          <w:szCs w:val="24"/>
        </w:rPr>
      </w:pPr>
    </w:p>
    <w:p w:rsidR="00A52074" w:rsidRDefault="00A52074" w:rsidP="00A52074">
      <w:pPr>
        <w:pStyle w:val="NoSpacing"/>
        <w:ind w:hanging="720"/>
        <w:rPr>
          <w:b/>
          <w:bCs/>
          <w:sz w:val="24"/>
          <w:szCs w:val="24"/>
        </w:rPr>
      </w:pPr>
    </w:p>
    <w:p w:rsidR="00A52074" w:rsidRPr="00BD4461" w:rsidRDefault="00A52074" w:rsidP="00A52074">
      <w:pPr>
        <w:pStyle w:val="NoSpacing"/>
        <w:ind w:hanging="720"/>
        <w:rPr>
          <w:b/>
          <w:bCs/>
          <w:sz w:val="28"/>
          <w:szCs w:val="24"/>
        </w:rPr>
      </w:pPr>
      <w:r w:rsidRPr="00BD4461">
        <w:rPr>
          <w:b/>
          <w:bCs/>
          <w:sz w:val="28"/>
          <w:szCs w:val="24"/>
        </w:rPr>
        <w:t>Meeting Date: January 19, 2017</w:t>
      </w:r>
    </w:p>
    <w:p w:rsidR="00A52074" w:rsidRPr="00BD4461" w:rsidRDefault="00A52074" w:rsidP="2C54F20A">
      <w:pPr>
        <w:ind w:left="-720"/>
        <w:rPr>
          <w:rFonts w:ascii="Arial" w:eastAsia="Arial" w:hAnsi="Arial" w:cs="Arial"/>
          <w:b/>
          <w:bCs/>
          <w:i/>
          <w:iCs/>
          <w:sz w:val="28"/>
          <w:szCs w:val="24"/>
        </w:rPr>
      </w:pPr>
    </w:p>
    <w:p w:rsidR="00434453" w:rsidRPr="00BD4461" w:rsidRDefault="2C54F20A" w:rsidP="2C54F20A">
      <w:pPr>
        <w:ind w:left="-720"/>
        <w:rPr>
          <w:rFonts w:ascii="Arial" w:eastAsia="Arial" w:hAnsi="Arial" w:cs="Arial"/>
          <w:i/>
          <w:iCs/>
          <w:sz w:val="24"/>
        </w:rPr>
      </w:pPr>
      <w:r w:rsidRPr="00BD4461">
        <w:rPr>
          <w:rFonts w:ascii="Arial" w:eastAsia="Arial" w:hAnsi="Arial" w:cs="Arial"/>
          <w:b/>
          <w:bCs/>
          <w:i/>
          <w:iCs/>
          <w:sz w:val="24"/>
        </w:rPr>
        <w:t>Present:</w:t>
      </w:r>
      <w:r w:rsidRPr="00BD4461">
        <w:rPr>
          <w:rFonts w:ascii="Arial" w:eastAsia="Arial" w:hAnsi="Arial" w:cs="Arial"/>
          <w:i/>
          <w:iCs/>
          <w:sz w:val="24"/>
        </w:rPr>
        <w:t xml:space="preserve">  Kim </w:t>
      </w:r>
      <w:proofErr w:type="spellStart"/>
      <w:r w:rsidRPr="00BD4461">
        <w:rPr>
          <w:rFonts w:ascii="Arial" w:eastAsia="Arial" w:hAnsi="Arial" w:cs="Arial"/>
          <w:i/>
          <w:iCs/>
          <w:sz w:val="24"/>
        </w:rPr>
        <w:t>Devito</w:t>
      </w:r>
      <w:proofErr w:type="spellEnd"/>
      <w:r w:rsidRPr="00BD4461">
        <w:rPr>
          <w:rFonts w:ascii="Arial" w:eastAsia="Arial" w:hAnsi="Arial" w:cs="Arial"/>
          <w:i/>
          <w:iCs/>
          <w:sz w:val="24"/>
        </w:rPr>
        <w:t>, Kathy Glomski, Melinda Hautau, Deborah Mcdowell, Angela Stewart, Glenn Noffsinger, Anna Rodgers, Paul Yettaw, Joyce Barry,</w:t>
      </w:r>
      <w:r w:rsidR="00B5180B" w:rsidRPr="00BD4461">
        <w:rPr>
          <w:rFonts w:ascii="Arial" w:eastAsia="Arial" w:hAnsi="Arial" w:cs="Arial"/>
          <w:i/>
          <w:iCs/>
          <w:sz w:val="24"/>
        </w:rPr>
        <w:t xml:space="preserve"> Jessica Rauch,</w:t>
      </w:r>
      <w:r w:rsidRPr="00BD4461">
        <w:rPr>
          <w:rFonts w:ascii="Arial" w:eastAsia="Arial" w:hAnsi="Arial" w:cs="Arial"/>
          <w:i/>
          <w:iCs/>
          <w:sz w:val="24"/>
        </w:rPr>
        <w:t xml:space="preserve"> Don Schils, Shara Jamierson, Olivia </w:t>
      </w:r>
      <w:proofErr w:type="spellStart"/>
      <w:r w:rsidRPr="00BD4461">
        <w:rPr>
          <w:rFonts w:ascii="Arial" w:eastAsia="Arial" w:hAnsi="Arial" w:cs="Arial"/>
          <w:i/>
          <w:iCs/>
          <w:sz w:val="24"/>
        </w:rPr>
        <w:t>Jayaker</w:t>
      </w:r>
      <w:proofErr w:type="spellEnd"/>
      <w:r w:rsidRPr="00BD4461">
        <w:rPr>
          <w:rFonts w:ascii="Arial" w:eastAsia="Arial" w:hAnsi="Arial" w:cs="Arial"/>
          <w:i/>
          <w:iCs/>
          <w:sz w:val="24"/>
        </w:rPr>
        <w:t xml:space="preserve">, Sharon </w:t>
      </w:r>
      <w:proofErr w:type="spellStart"/>
      <w:r w:rsidRPr="00BD4461">
        <w:rPr>
          <w:rFonts w:ascii="Arial" w:eastAsia="Arial" w:hAnsi="Arial" w:cs="Arial"/>
          <w:i/>
          <w:iCs/>
          <w:sz w:val="24"/>
        </w:rPr>
        <w:t>Zebell</w:t>
      </w:r>
      <w:proofErr w:type="spellEnd"/>
      <w:r w:rsidRPr="00BD4461">
        <w:rPr>
          <w:rFonts w:ascii="Arial" w:eastAsia="Arial" w:hAnsi="Arial" w:cs="Arial"/>
          <w:i/>
          <w:iCs/>
          <w:sz w:val="24"/>
        </w:rPr>
        <w:t xml:space="preserve">, Christine Valenzuela, Aubree Cable, Danni Heddinger </w:t>
      </w:r>
    </w:p>
    <w:p w:rsidR="00A52074" w:rsidRPr="00BD4461" w:rsidRDefault="00A52074" w:rsidP="2C54F20A">
      <w:pPr>
        <w:ind w:left="-720"/>
        <w:rPr>
          <w:rFonts w:ascii="Arial" w:eastAsia="Arial" w:hAnsi="Arial" w:cs="Arial"/>
          <w:i/>
          <w:iCs/>
        </w:rPr>
      </w:pPr>
    </w:p>
    <w:p w:rsidR="00434453" w:rsidRPr="00BD4461" w:rsidRDefault="00434453" w:rsidP="002C7A53">
      <w:pPr>
        <w:ind w:left="-720"/>
        <w:rPr>
          <w:rFonts w:ascii="Arial" w:hAnsi="Arial" w:cs="Arial"/>
          <w:i/>
        </w:rPr>
      </w:pPr>
      <w:bookmarkStart w:id="0" w:name="_GoBack"/>
      <w:bookmarkEnd w:id="0"/>
    </w:p>
    <w:tbl>
      <w:tblPr>
        <w:tblStyle w:val="LightGrid1"/>
        <w:tblW w:w="0" w:type="auto"/>
        <w:tblInd w:w="-4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0689"/>
        <w:gridCol w:w="2472"/>
      </w:tblGrid>
      <w:tr w:rsidR="008C43DC" w:rsidRPr="00BD4461" w:rsidTr="00BD4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:rsidR="008C43DC" w:rsidRPr="00BD4461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BD4461">
              <w:rPr>
                <w:rFonts w:ascii="Arial" w:hAnsi="Arial" w:cs="Arial"/>
                <w:szCs w:val="22"/>
              </w:rPr>
              <w:t>Time</w:t>
            </w:r>
          </w:p>
        </w:tc>
        <w:tc>
          <w:tcPr>
            <w:tcW w:w="10689" w:type="dxa"/>
            <w:shd w:val="clear" w:color="auto" w:fill="auto"/>
          </w:tcPr>
          <w:p w:rsidR="008C43DC" w:rsidRPr="00BD4461" w:rsidRDefault="008C43DC" w:rsidP="004476F9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BD4461">
              <w:rPr>
                <w:rFonts w:ascii="Arial" w:hAnsi="Arial" w:cs="Arial"/>
                <w:szCs w:val="22"/>
              </w:rPr>
              <w:t>Agenda Item &amp; Discussion Notes</w:t>
            </w:r>
          </w:p>
        </w:tc>
        <w:tc>
          <w:tcPr>
            <w:tcW w:w="2472" w:type="dxa"/>
            <w:shd w:val="clear" w:color="auto" w:fill="auto"/>
          </w:tcPr>
          <w:p w:rsidR="008C43DC" w:rsidRPr="00BD4461" w:rsidRDefault="008C43DC" w:rsidP="004476F9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BD4461">
              <w:rPr>
                <w:rFonts w:ascii="Arial" w:hAnsi="Arial" w:cs="Arial"/>
                <w:szCs w:val="22"/>
              </w:rPr>
              <w:t>Decisions/Next Steps</w:t>
            </w:r>
          </w:p>
        </w:tc>
      </w:tr>
      <w:tr w:rsidR="008C43DC" w:rsidRPr="00BD4461" w:rsidTr="00BD4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C43DC" w:rsidRPr="00BD4461" w:rsidRDefault="2C54F20A" w:rsidP="2C54F20A">
            <w:pPr>
              <w:pStyle w:val="PSCBodyText"/>
              <w:spacing w:before="0" w:after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b w:val="0"/>
                <w:bCs w:val="0"/>
                <w:szCs w:val="22"/>
              </w:rPr>
              <w:t>4:02-4:06</w:t>
            </w:r>
          </w:p>
        </w:tc>
        <w:tc>
          <w:tcPr>
            <w:tcW w:w="10689" w:type="dxa"/>
          </w:tcPr>
          <w:p w:rsidR="008C43DC" w:rsidRPr="00BD4461" w:rsidRDefault="008C43DC" w:rsidP="007F042B">
            <w:pPr>
              <w:pStyle w:val="PSCBodyText"/>
              <w:numPr>
                <w:ilvl w:val="0"/>
                <w:numId w:val="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>Welcome &amp; Introductions</w:t>
            </w:r>
          </w:p>
        </w:tc>
        <w:tc>
          <w:tcPr>
            <w:tcW w:w="2472" w:type="dxa"/>
          </w:tcPr>
          <w:p w:rsidR="008C43DC" w:rsidRPr="00BD4461" w:rsidRDefault="008C43DC" w:rsidP="004476F9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8C43DC" w:rsidRPr="00BD4461" w:rsidTr="00BD44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C43DC" w:rsidRPr="00BD4461" w:rsidRDefault="2C54F20A" w:rsidP="2C54F20A">
            <w:pPr>
              <w:pStyle w:val="PSCBodyText"/>
              <w:spacing w:before="0" w:after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b w:val="0"/>
                <w:bCs w:val="0"/>
                <w:szCs w:val="22"/>
              </w:rPr>
              <w:t>4:06-4:08</w:t>
            </w:r>
          </w:p>
        </w:tc>
        <w:tc>
          <w:tcPr>
            <w:tcW w:w="10689" w:type="dxa"/>
          </w:tcPr>
          <w:p w:rsidR="008C43DC" w:rsidRPr="00BD4461" w:rsidRDefault="004961B5" w:rsidP="007F042B">
            <w:pPr>
              <w:pStyle w:val="PSCBodyText"/>
              <w:numPr>
                <w:ilvl w:val="0"/>
                <w:numId w:val="3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 xml:space="preserve">Review of </w:t>
            </w:r>
            <w:r w:rsidR="00B02926" w:rsidRPr="00BD4461">
              <w:rPr>
                <w:rFonts w:ascii="Arial" w:hAnsi="Arial" w:cs="Arial"/>
                <w:b/>
                <w:szCs w:val="22"/>
              </w:rPr>
              <w:t>October</w:t>
            </w:r>
            <w:r w:rsidR="004D1511" w:rsidRPr="00BD4461">
              <w:rPr>
                <w:rFonts w:ascii="Arial" w:hAnsi="Arial" w:cs="Arial"/>
                <w:b/>
                <w:szCs w:val="22"/>
              </w:rPr>
              <w:t xml:space="preserve"> </w:t>
            </w:r>
            <w:r w:rsidR="00EA12E0" w:rsidRPr="00BD4461">
              <w:rPr>
                <w:rFonts w:ascii="Arial" w:hAnsi="Arial" w:cs="Arial"/>
                <w:b/>
                <w:szCs w:val="22"/>
              </w:rPr>
              <w:t>Meeting</w:t>
            </w:r>
            <w:r w:rsidR="003C4CB7" w:rsidRPr="00BD4461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  <w:p w:rsidR="0084083F" w:rsidRPr="00BD4461" w:rsidRDefault="0084083F" w:rsidP="00542F62">
            <w:pPr>
              <w:pStyle w:val="PSCBodyText"/>
              <w:numPr>
                <w:ilvl w:val="0"/>
                <w:numId w:val="4"/>
              </w:numPr>
              <w:tabs>
                <w:tab w:val="clear" w:pos="720"/>
                <w:tab w:val="left" w:pos="252"/>
              </w:tabs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szCs w:val="22"/>
              </w:rPr>
              <w:t>Approval of the me</w:t>
            </w:r>
            <w:r w:rsidR="0085586C" w:rsidRPr="00BD4461">
              <w:rPr>
                <w:rFonts w:ascii="Arial" w:hAnsi="Arial" w:cs="Arial"/>
                <w:szCs w:val="22"/>
              </w:rPr>
              <w:t xml:space="preserve">eting minutes. </w:t>
            </w:r>
          </w:p>
          <w:p w:rsidR="001074C7" w:rsidRPr="00BD4461" w:rsidRDefault="2C54F20A" w:rsidP="2C54F20A">
            <w:pPr>
              <w:pStyle w:val="PSCBodyText"/>
              <w:numPr>
                <w:ilvl w:val="0"/>
                <w:numId w:val="4"/>
              </w:numPr>
              <w:tabs>
                <w:tab w:val="clear" w:pos="720"/>
                <w:tab w:val="left" w:pos="252"/>
              </w:tabs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b/>
                <w:bCs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The motion carried.  </w:t>
            </w:r>
          </w:p>
          <w:p w:rsidR="00BD4461" w:rsidRPr="00BD4461" w:rsidRDefault="00BD4461" w:rsidP="00BD4461">
            <w:pPr>
              <w:pStyle w:val="PSCBodyText"/>
              <w:tabs>
                <w:tab w:val="clear" w:pos="720"/>
                <w:tab w:val="left" w:pos="252"/>
              </w:tabs>
              <w:spacing w:before="0" w:after="0"/>
              <w:ind w:left="11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b/>
                <w:bCs/>
                <w:szCs w:val="22"/>
              </w:rPr>
            </w:pPr>
          </w:p>
        </w:tc>
        <w:tc>
          <w:tcPr>
            <w:tcW w:w="2472" w:type="dxa"/>
          </w:tcPr>
          <w:p w:rsidR="008C43DC" w:rsidRPr="00BD4461" w:rsidRDefault="008C43DC" w:rsidP="00780E5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4820" w:rsidRPr="00BD4461" w:rsidTr="00BD4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64820" w:rsidRPr="00BD4461" w:rsidRDefault="2C54F20A" w:rsidP="2C54F20A">
            <w:pPr>
              <w:pStyle w:val="PSCBodyText"/>
              <w:spacing w:before="0" w:after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b w:val="0"/>
                <w:bCs w:val="0"/>
                <w:szCs w:val="22"/>
              </w:rPr>
              <w:t>4:08-4:09</w:t>
            </w:r>
          </w:p>
        </w:tc>
        <w:tc>
          <w:tcPr>
            <w:tcW w:w="10689" w:type="dxa"/>
          </w:tcPr>
          <w:p w:rsidR="00164820" w:rsidRPr="00BD4461" w:rsidRDefault="004D1511" w:rsidP="007F042B">
            <w:pPr>
              <w:pStyle w:val="PSCBodyText"/>
              <w:numPr>
                <w:ilvl w:val="0"/>
                <w:numId w:val="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>Review of Action Items &amp; Progress</w:t>
            </w:r>
          </w:p>
          <w:p w:rsidR="00164820" w:rsidRPr="00BD4461" w:rsidRDefault="2C54F20A" w:rsidP="2C54F20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We have 23 schools in Mileage Club this year</w:t>
            </w:r>
          </w:p>
          <w:p w:rsidR="00164820" w:rsidRDefault="2C54F20A" w:rsidP="2C54F20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Hughes and Walters are both participating</w:t>
            </w:r>
          </w:p>
          <w:p w:rsidR="00BD4461" w:rsidRPr="00BD4461" w:rsidRDefault="00BD4461" w:rsidP="00BD4461">
            <w:pPr>
              <w:pStyle w:val="PSCBodyText"/>
              <w:spacing w:before="0" w:after="0"/>
              <w:ind w:left="1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</w:p>
        </w:tc>
        <w:tc>
          <w:tcPr>
            <w:tcW w:w="2472" w:type="dxa"/>
          </w:tcPr>
          <w:p w:rsidR="00164820" w:rsidRPr="00BD4461" w:rsidRDefault="00164820" w:rsidP="00780E5A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8C43DC" w:rsidRPr="00BD4461" w:rsidTr="00BD44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8C43DC" w:rsidRPr="00BD4461" w:rsidRDefault="2C54F20A" w:rsidP="2C54F20A">
            <w:pPr>
              <w:pStyle w:val="PSCBodyText"/>
              <w:spacing w:before="0" w:after="0"/>
              <w:rPr>
                <w:rFonts w:ascii="Arial" w:eastAsia="Calibri,Arial" w:hAnsi="Arial" w:cs="Arial"/>
                <w:b w:val="0"/>
                <w:bCs w:val="0"/>
                <w:szCs w:val="22"/>
              </w:rPr>
            </w:pPr>
            <w:r w:rsidRPr="00BD4461">
              <w:rPr>
                <w:rFonts w:ascii="Arial" w:eastAsia="Calibri,Arial" w:hAnsi="Arial" w:cs="Arial"/>
                <w:b w:val="0"/>
                <w:bCs w:val="0"/>
                <w:szCs w:val="22"/>
              </w:rPr>
              <w:t>4:09:-4:55</w:t>
            </w: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3243AA" w:rsidRPr="00BD4461" w:rsidRDefault="00B02926" w:rsidP="003243AA">
            <w:pPr>
              <w:pStyle w:val="PSCBodyText"/>
              <w:numPr>
                <w:ilvl w:val="0"/>
                <w:numId w:val="3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 xml:space="preserve">School Nutrition Initiatives 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Two videos played regarding Smarter Lunchrooms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Strategic placement can make a difference in choices 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Smarter Lunchrooms Initiative partners with the MDE (MSU helps out)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Scorecard scores the cafeteria into Bronze, Silver, Gold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Adding signage and names for food can get kids to eat them 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Helps change the face of the cafeteria 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Wellness Councils are required and evaluated on a three year basis 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Pennfield used an assessment to evaluate the school and it gave a baseline as to where the school needed to improve or areas they could change 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 Created Spring Into Action and had 5 buildings compete in physical education for staff for incentives  such as 2 weeks free at the YMCA, discounts on memberships and  Fitbits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lastRenderedPageBreak/>
              <w:t xml:space="preserve">People formed walking groups 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Wanted weight rooms opened for staff to utilize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Pennfield High School recorded 3,801 minutes in a three day period of physical activity minutes 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Opened Spring Into Action up to the kids at the schools to be active as well 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Engage other student groups like NHS to help take some of the load off planning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All food sold in schools needs to follow guidelines and if it doesn’t, it needs to be documented and limited to 2 times a week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Olivet schools do a fun run instead of fundraisers and parents pledge money for laps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 xml:space="preserve">Hastings set a goal and it was reached by pledges 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Carnivals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Healthier versions of snacks like Doritos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Activity logs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Utilize the PTA's better in the schools</w:t>
            </w:r>
          </w:p>
          <w:p w:rsidR="005053A0" w:rsidRPr="00BD4461" w:rsidRDefault="2C54F20A" w:rsidP="2C54F20A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Difficult to get more members for the Wellness Teams and current groups have a hard time meeting (especially student members)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Time is always a factor and if the district would pay for a sub during the day, more would get involved</w:t>
            </w:r>
          </w:p>
          <w:p w:rsidR="005053A0" w:rsidRPr="00BD4461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Harper Creek staff does a lot towards wellness such as fun runs, Biggest Loser, speakers</w:t>
            </w:r>
          </w:p>
          <w:p w:rsidR="005053A0" w:rsidRDefault="2C54F20A" w:rsidP="2C54F20A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Sonoma has a student Couch to 5K program</w:t>
            </w:r>
          </w:p>
          <w:p w:rsidR="00BD4461" w:rsidRPr="00BD4461" w:rsidRDefault="00BD4461" w:rsidP="00BD4461">
            <w:pPr>
              <w:pStyle w:val="PSCBodyText"/>
              <w:spacing w:before="0" w:after="0"/>
              <w:ind w:left="22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,Arial" w:hAnsi="Arial" w:cs="Arial"/>
                <w:szCs w:val="22"/>
              </w:rPr>
            </w:pPr>
          </w:p>
        </w:tc>
        <w:tc>
          <w:tcPr>
            <w:tcW w:w="2472" w:type="dxa"/>
          </w:tcPr>
          <w:p w:rsidR="00612604" w:rsidRPr="00BD4461" w:rsidRDefault="2C54F20A" w:rsidP="2C54F20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BD4461">
              <w:rPr>
                <w:rFonts w:ascii="Arial" w:eastAsia="Arial" w:hAnsi="Arial" w:cs="Arial"/>
                <w:szCs w:val="22"/>
              </w:rPr>
              <w:lastRenderedPageBreak/>
              <w:t xml:space="preserve">Glenn with share information about the survey and Spring Into Action to the group. </w:t>
            </w:r>
          </w:p>
          <w:p w:rsidR="00612604" w:rsidRPr="00BD4461" w:rsidRDefault="00612604" w:rsidP="2C54F20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</w:p>
          <w:p w:rsidR="00612604" w:rsidRPr="00BD4461" w:rsidRDefault="2C54F20A" w:rsidP="2C54F20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BD4461">
              <w:rPr>
                <w:rFonts w:ascii="Arial" w:eastAsia="Arial" w:hAnsi="Arial" w:cs="Arial"/>
                <w:szCs w:val="22"/>
              </w:rPr>
              <w:t xml:space="preserve">To share all information with group via a website or email so they have the resources to use at their own schools. </w:t>
            </w:r>
          </w:p>
          <w:p w:rsidR="00612604" w:rsidRPr="00BD4461" w:rsidRDefault="00612604" w:rsidP="2C54F20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</w:p>
          <w:p w:rsidR="00612604" w:rsidRPr="00BD4461" w:rsidRDefault="2C54F20A" w:rsidP="2C54F20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Cs w:val="22"/>
              </w:rPr>
            </w:pPr>
            <w:r w:rsidRPr="00BD4461">
              <w:rPr>
                <w:rFonts w:ascii="Arial" w:eastAsia="Arial" w:hAnsi="Arial" w:cs="Arial"/>
                <w:szCs w:val="22"/>
              </w:rPr>
              <w:t xml:space="preserve">Send an email to email </w:t>
            </w:r>
            <w:r w:rsidRPr="00BD4461">
              <w:rPr>
                <w:rFonts w:ascii="Arial" w:eastAsia="Arial" w:hAnsi="Arial" w:cs="Arial"/>
                <w:szCs w:val="22"/>
              </w:rPr>
              <w:lastRenderedPageBreak/>
              <w:t>list to send materials</w:t>
            </w:r>
          </w:p>
        </w:tc>
      </w:tr>
      <w:tr w:rsidR="00711B89" w:rsidRPr="00BD4461" w:rsidTr="00BD4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711B89" w:rsidRPr="00BD4461" w:rsidRDefault="2C54F20A" w:rsidP="2C54F20A">
            <w:pPr>
              <w:pStyle w:val="PSCBodyText"/>
              <w:spacing w:before="0" w:after="0"/>
              <w:rPr>
                <w:rFonts w:ascii="Arial" w:eastAsia="Calibri,Arial" w:hAnsi="Arial" w:cs="Arial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lastRenderedPageBreak/>
              <w:t>4:56-5:00</w:t>
            </w:r>
          </w:p>
        </w:tc>
        <w:tc>
          <w:tcPr>
            <w:tcW w:w="10689" w:type="dxa"/>
          </w:tcPr>
          <w:p w:rsidR="004D1511" w:rsidRPr="00BD4461" w:rsidRDefault="2C54F20A" w:rsidP="2C54F20A">
            <w:pPr>
              <w:pStyle w:val="PSCBodyText"/>
              <w:numPr>
                <w:ilvl w:val="0"/>
                <w:numId w:val="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,Arial" w:hAnsi="Arial" w:cs="Arial"/>
                <w:b/>
                <w:bCs/>
                <w:szCs w:val="22"/>
              </w:rPr>
            </w:pPr>
            <w:r w:rsidRPr="00BD4461">
              <w:rPr>
                <w:rFonts w:ascii="Arial" w:eastAsia="Calibri,Arial" w:hAnsi="Arial" w:cs="Arial"/>
                <w:b/>
                <w:bCs/>
                <w:szCs w:val="22"/>
              </w:rPr>
              <w:t>Determine Priorities/Items for Next Meeting</w:t>
            </w:r>
          </w:p>
          <w:p w:rsidR="2C54F20A" w:rsidRPr="00BD4461" w:rsidRDefault="2C54F20A" w:rsidP="2C54F20A">
            <w:pPr>
              <w:pStyle w:val="PSCBodyText"/>
              <w:numPr>
                <w:ilvl w:val="1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,Arial" w:hAnsi="Arial" w:cs="Arial"/>
                <w:b/>
                <w:bCs/>
                <w:szCs w:val="22"/>
              </w:rPr>
            </w:pPr>
            <w:r w:rsidRPr="00BD4461">
              <w:rPr>
                <w:rFonts w:ascii="Arial" w:eastAsia="Calibri,Arial" w:hAnsi="Arial" w:cs="Arial"/>
                <w:b/>
                <w:bCs/>
                <w:szCs w:val="22"/>
              </w:rPr>
              <w:t>Possible February Topic Discussion</w:t>
            </w:r>
          </w:p>
          <w:p w:rsidR="00B96D86" w:rsidRPr="00BD4461" w:rsidRDefault="00B96D86" w:rsidP="00B96D86">
            <w:pPr>
              <w:pStyle w:val="PSCBodyText"/>
              <w:spacing w:before="0" w:after="0"/>
              <w:ind w:left="189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72" w:type="dxa"/>
          </w:tcPr>
          <w:p w:rsidR="00711B89" w:rsidRPr="00BD4461" w:rsidRDefault="00711B89" w:rsidP="2C54F20A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,Arial" w:hAnsi="Arial" w:cs="Arial"/>
                <w:b/>
                <w:bCs/>
                <w:szCs w:val="22"/>
              </w:rPr>
            </w:pPr>
          </w:p>
        </w:tc>
      </w:tr>
      <w:tr w:rsidR="00063898" w:rsidRPr="00BD4461" w:rsidTr="00BD44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063898" w:rsidRPr="00BD4461" w:rsidRDefault="2C54F20A" w:rsidP="2C54F20A">
            <w:pPr>
              <w:pStyle w:val="PSCBodyText"/>
              <w:spacing w:before="0" w:after="0"/>
              <w:rPr>
                <w:rFonts w:ascii="Arial" w:eastAsia="Calibri,Arial" w:hAnsi="Arial" w:cs="Arial"/>
                <w:b w:val="0"/>
                <w:bCs w:val="0"/>
                <w:szCs w:val="22"/>
              </w:rPr>
            </w:pPr>
            <w:r w:rsidRPr="00BD4461">
              <w:rPr>
                <w:rFonts w:ascii="Arial" w:eastAsia="Calibri,Arial" w:hAnsi="Arial" w:cs="Arial"/>
                <w:szCs w:val="22"/>
              </w:rPr>
              <w:t>5:00 p.m.</w:t>
            </w:r>
          </w:p>
        </w:tc>
        <w:tc>
          <w:tcPr>
            <w:tcW w:w="10689" w:type="dxa"/>
          </w:tcPr>
          <w:p w:rsidR="00101DBD" w:rsidRPr="00BD4461" w:rsidRDefault="00070D26" w:rsidP="00070D26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>Adjourn</w:t>
            </w:r>
          </w:p>
        </w:tc>
        <w:tc>
          <w:tcPr>
            <w:tcW w:w="2472" w:type="dxa"/>
          </w:tcPr>
          <w:p w:rsidR="001D35CD" w:rsidRPr="00BD4461" w:rsidRDefault="001D35CD" w:rsidP="005053A0">
            <w:pPr>
              <w:pStyle w:val="PSCBody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4461">
              <w:rPr>
                <w:rFonts w:ascii="Arial" w:hAnsi="Arial" w:cs="Arial"/>
                <w:szCs w:val="22"/>
              </w:rPr>
              <w:t xml:space="preserve">Next Meeting: </w:t>
            </w:r>
          </w:p>
          <w:p w:rsidR="00070D26" w:rsidRPr="00BD4461" w:rsidRDefault="001D35CD" w:rsidP="00B02926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 xml:space="preserve">Thursday, </w:t>
            </w:r>
            <w:r w:rsidR="00B02926" w:rsidRPr="00BD4461">
              <w:rPr>
                <w:rFonts w:ascii="Arial" w:hAnsi="Arial" w:cs="Arial"/>
                <w:b/>
                <w:szCs w:val="22"/>
              </w:rPr>
              <w:t>February 16</w:t>
            </w:r>
            <w:r w:rsidR="008C613C" w:rsidRPr="00BD4461">
              <w:rPr>
                <w:rFonts w:ascii="Arial" w:hAnsi="Arial" w:cs="Arial"/>
                <w:b/>
                <w:szCs w:val="22"/>
              </w:rPr>
              <w:t xml:space="preserve">, </w:t>
            </w:r>
            <w:r w:rsidR="00B02926" w:rsidRPr="00BD4461">
              <w:rPr>
                <w:rFonts w:ascii="Arial" w:hAnsi="Arial" w:cs="Arial"/>
                <w:b/>
                <w:szCs w:val="22"/>
              </w:rPr>
              <w:t xml:space="preserve">2016 </w:t>
            </w:r>
            <w:r w:rsidRPr="00BD4461">
              <w:rPr>
                <w:rFonts w:ascii="Arial" w:hAnsi="Arial" w:cs="Arial"/>
                <w:b/>
                <w:szCs w:val="22"/>
              </w:rPr>
              <w:t xml:space="preserve">4-5 p.m. </w:t>
            </w:r>
          </w:p>
          <w:p w:rsidR="00B02926" w:rsidRPr="00BD4461" w:rsidRDefault="00B02926" w:rsidP="00B02926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4461">
              <w:rPr>
                <w:rFonts w:ascii="Arial" w:hAnsi="Arial" w:cs="Arial"/>
                <w:b/>
                <w:szCs w:val="22"/>
              </w:rPr>
              <w:t>BCCF Community Room</w:t>
            </w:r>
          </w:p>
        </w:tc>
      </w:tr>
    </w:tbl>
    <w:p w:rsidR="008C43DC" w:rsidRPr="00441E0C" w:rsidRDefault="008C43DC" w:rsidP="00441E0C">
      <w:pPr>
        <w:pStyle w:val="NoSpacing"/>
        <w:rPr>
          <w:b/>
          <w:sz w:val="36"/>
          <w:szCs w:val="36"/>
        </w:rPr>
      </w:pPr>
    </w:p>
    <w:p w:rsidR="00B02926" w:rsidRPr="00441E0C" w:rsidRDefault="00B02926">
      <w:pPr>
        <w:pStyle w:val="NoSpacing"/>
        <w:rPr>
          <w:b/>
          <w:sz w:val="36"/>
          <w:szCs w:val="36"/>
        </w:rPr>
      </w:pPr>
    </w:p>
    <w:sectPr w:rsidR="00B02926" w:rsidRPr="00441E0C" w:rsidSect="005053A0">
      <w:pgSz w:w="15840" w:h="12240" w:orient="landscape" w:code="1"/>
      <w:pgMar w:top="634" w:right="63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23B"/>
    <w:multiLevelType w:val="hybridMultilevel"/>
    <w:tmpl w:val="A148BF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538628D"/>
    <w:multiLevelType w:val="hybridMultilevel"/>
    <w:tmpl w:val="2B801362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277"/>
    <w:multiLevelType w:val="hybridMultilevel"/>
    <w:tmpl w:val="CE9EFF1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7A6E5A96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C1B0A66"/>
    <w:multiLevelType w:val="hybridMultilevel"/>
    <w:tmpl w:val="15C6A79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1FC7"/>
    <w:multiLevelType w:val="hybridMultilevel"/>
    <w:tmpl w:val="8084BB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39E547C"/>
    <w:multiLevelType w:val="hybridMultilevel"/>
    <w:tmpl w:val="4CB05A54"/>
    <w:lvl w:ilvl="0" w:tplc="C4F686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8604FF4"/>
    <w:multiLevelType w:val="hybridMultilevel"/>
    <w:tmpl w:val="02B2AFB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D690115"/>
    <w:multiLevelType w:val="hybridMultilevel"/>
    <w:tmpl w:val="A81CBE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F10518B"/>
    <w:multiLevelType w:val="hybridMultilevel"/>
    <w:tmpl w:val="627A3FEC"/>
    <w:lvl w:ilvl="0" w:tplc="8D40347A">
      <w:start w:val="1"/>
      <w:numFmt w:val="decimal"/>
      <w:lvlText w:val="%1."/>
      <w:lvlJc w:val="left"/>
      <w:pPr>
        <w:ind w:left="720" w:hanging="360"/>
      </w:pPr>
    </w:lvl>
    <w:lvl w:ilvl="1" w:tplc="AAE24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0AD870">
      <w:start w:val="1"/>
      <w:numFmt w:val="lowerRoman"/>
      <w:lvlText w:val="%3."/>
      <w:lvlJc w:val="right"/>
      <w:pPr>
        <w:ind w:left="2160" w:hanging="180"/>
      </w:pPr>
    </w:lvl>
    <w:lvl w:ilvl="3" w:tplc="F07EA374">
      <w:start w:val="1"/>
      <w:numFmt w:val="decimal"/>
      <w:lvlText w:val="%4."/>
      <w:lvlJc w:val="left"/>
      <w:pPr>
        <w:ind w:left="2880" w:hanging="360"/>
      </w:pPr>
    </w:lvl>
    <w:lvl w:ilvl="4" w:tplc="42287484">
      <w:start w:val="1"/>
      <w:numFmt w:val="lowerLetter"/>
      <w:lvlText w:val="%5."/>
      <w:lvlJc w:val="left"/>
      <w:pPr>
        <w:ind w:left="3600" w:hanging="360"/>
      </w:pPr>
    </w:lvl>
    <w:lvl w:ilvl="5" w:tplc="653AF41E">
      <w:start w:val="1"/>
      <w:numFmt w:val="lowerRoman"/>
      <w:lvlText w:val="%6."/>
      <w:lvlJc w:val="right"/>
      <w:pPr>
        <w:ind w:left="4320" w:hanging="180"/>
      </w:pPr>
    </w:lvl>
    <w:lvl w:ilvl="6" w:tplc="DA64CB16">
      <w:start w:val="1"/>
      <w:numFmt w:val="decimal"/>
      <w:lvlText w:val="%7."/>
      <w:lvlJc w:val="left"/>
      <w:pPr>
        <w:ind w:left="5040" w:hanging="360"/>
      </w:pPr>
    </w:lvl>
    <w:lvl w:ilvl="7" w:tplc="AA24B70E">
      <w:start w:val="1"/>
      <w:numFmt w:val="lowerLetter"/>
      <w:lvlText w:val="%8."/>
      <w:lvlJc w:val="left"/>
      <w:pPr>
        <w:ind w:left="5760" w:hanging="360"/>
      </w:pPr>
    </w:lvl>
    <w:lvl w:ilvl="8" w:tplc="0C0224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FDF"/>
    <w:multiLevelType w:val="hybridMultilevel"/>
    <w:tmpl w:val="AEAA5CB6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44E58"/>
    <w:multiLevelType w:val="hybridMultilevel"/>
    <w:tmpl w:val="A69651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79C0EA1"/>
    <w:multiLevelType w:val="hybridMultilevel"/>
    <w:tmpl w:val="B518D24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FA3629"/>
    <w:multiLevelType w:val="hybridMultilevel"/>
    <w:tmpl w:val="0BC4BE26"/>
    <w:lvl w:ilvl="0" w:tplc="4B88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56">
      <w:start w:val="2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C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D63A65"/>
    <w:multiLevelType w:val="hybridMultilevel"/>
    <w:tmpl w:val="CF429E0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0A702DE"/>
    <w:multiLevelType w:val="hybridMultilevel"/>
    <w:tmpl w:val="6DA00CDE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45DDF"/>
    <w:multiLevelType w:val="hybridMultilevel"/>
    <w:tmpl w:val="1982E272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A424D"/>
    <w:multiLevelType w:val="hybridMultilevel"/>
    <w:tmpl w:val="A6B87E72"/>
    <w:lvl w:ilvl="0" w:tplc="863079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192439"/>
    <w:multiLevelType w:val="hybridMultilevel"/>
    <w:tmpl w:val="D15895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7A6E5A96">
      <w:numFmt w:val="bullet"/>
      <w:lvlText w:val="-"/>
      <w:lvlJc w:val="left"/>
      <w:pPr>
        <w:ind w:left="279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4CB63284"/>
    <w:multiLevelType w:val="hybridMultilevel"/>
    <w:tmpl w:val="62BC30D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2B8"/>
    <w:multiLevelType w:val="hybridMultilevel"/>
    <w:tmpl w:val="F138A7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1B41FE9"/>
    <w:multiLevelType w:val="hybridMultilevel"/>
    <w:tmpl w:val="D82A59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84E666A"/>
    <w:multiLevelType w:val="hybridMultilevel"/>
    <w:tmpl w:val="97365C86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50EBF"/>
    <w:multiLevelType w:val="hybridMultilevel"/>
    <w:tmpl w:val="E5F69672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92008"/>
    <w:multiLevelType w:val="hybridMultilevel"/>
    <w:tmpl w:val="3628F22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97F078A"/>
    <w:multiLevelType w:val="hybridMultilevel"/>
    <w:tmpl w:val="F93AE0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D285B78"/>
    <w:multiLevelType w:val="hybridMultilevel"/>
    <w:tmpl w:val="BB3A178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078F7"/>
    <w:multiLevelType w:val="hybridMultilevel"/>
    <w:tmpl w:val="D39ECE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7E7FA3"/>
    <w:multiLevelType w:val="hybridMultilevel"/>
    <w:tmpl w:val="DE0611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C9D762F"/>
    <w:multiLevelType w:val="hybridMultilevel"/>
    <w:tmpl w:val="5860ACFC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A508E"/>
    <w:multiLevelType w:val="hybridMultilevel"/>
    <w:tmpl w:val="1CD09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0"/>
  </w:num>
  <w:num w:numId="5">
    <w:abstractNumId w:val="29"/>
  </w:num>
  <w:num w:numId="6">
    <w:abstractNumId w:val="27"/>
  </w:num>
  <w:num w:numId="7">
    <w:abstractNumId w:val="13"/>
  </w:num>
  <w:num w:numId="8">
    <w:abstractNumId w:val="2"/>
  </w:num>
  <w:num w:numId="9">
    <w:abstractNumId w:val="24"/>
  </w:num>
  <w:num w:numId="10">
    <w:abstractNumId w:val="4"/>
  </w:num>
  <w:num w:numId="11">
    <w:abstractNumId w:val="17"/>
  </w:num>
  <w:num w:numId="12">
    <w:abstractNumId w:val="15"/>
  </w:num>
  <w:num w:numId="13">
    <w:abstractNumId w:val="0"/>
  </w:num>
  <w:num w:numId="14">
    <w:abstractNumId w:val="20"/>
  </w:num>
  <w:num w:numId="15">
    <w:abstractNumId w:val="6"/>
  </w:num>
  <w:num w:numId="16">
    <w:abstractNumId w:val="12"/>
  </w:num>
  <w:num w:numId="17">
    <w:abstractNumId w:val="9"/>
  </w:num>
  <w:num w:numId="18">
    <w:abstractNumId w:val="14"/>
  </w:num>
  <w:num w:numId="19">
    <w:abstractNumId w:val="28"/>
  </w:num>
  <w:num w:numId="20">
    <w:abstractNumId w:val="7"/>
  </w:num>
  <w:num w:numId="21">
    <w:abstractNumId w:val="19"/>
  </w:num>
  <w:num w:numId="22">
    <w:abstractNumId w:val="11"/>
  </w:num>
  <w:num w:numId="23">
    <w:abstractNumId w:val="3"/>
  </w:num>
  <w:num w:numId="24">
    <w:abstractNumId w:val="22"/>
  </w:num>
  <w:num w:numId="25">
    <w:abstractNumId w:val="18"/>
  </w:num>
  <w:num w:numId="26">
    <w:abstractNumId w:val="16"/>
  </w:num>
  <w:num w:numId="27">
    <w:abstractNumId w:val="1"/>
  </w:num>
  <w:num w:numId="28">
    <w:abstractNumId w:val="25"/>
  </w:num>
  <w:num w:numId="29">
    <w:abstractNumId w:val="23"/>
  </w:num>
  <w:num w:numId="3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E0C"/>
    <w:rsid w:val="00022510"/>
    <w:rsid w:val="00030635"/>
    <w:rsid w:val="0004490D"/>
    <w:rsid w:val="000559A6"/>
    <w:rsid w:val="00063898"/>
    <w:rsid w:val="00063F1E"/>
    <w:rsid w:val="000652AA"/>
    <w:rsid w:val="00070D26"/>
    <w:rsid w:val="00084F86"/>
    <w:rsid w:val="0009695E"/>
    <w:rsid w:val="00096BE4"/>
    <w:rsid w:val="00097366"/>
    <w:rsid w:val="000A2E73"/>
    <w:rsid w:val="000B2D53"/>
    <w:rsid w:val="000B54EA"/>
    <w:rsid w:val="00101DBD"/>
    <w:rsid w:val="00104200"/>
    <w:rsid w:val="001064C9"/>
    <w:rsid w:val="001069CD"/>
    <w:rsid w:val="001074C7"/>
    <w:rsid w:val="001145F0"/>
    <w:rsid w:val="00122EB5"/>
    <w:rsid w:val="00134340"/>
    <w:rsid w:val="00134A91"/>
    <w:rsid w:val="001357E6"/>
    <w:rsid w:val="00164820"/>
    <w:rsid w:val="001648DC"/>
    <w:rsid w:val="00171F7E"/>
    <w:rsid w:val="00174961"/>
    <w:rsid w:val="00184661"/>
    <w:rsid w:val="0018701A"/>
    <w:rsid w:val="0019035F"/>
    <w:rsid w:val="00195CF2"/>
    <w:rsid w:val="001C1993"/>
    <w:rsid w:val="001D35CD"/>
    <w:rsid w:val="001D4BE3"/>
    <w:rsid w:val="001E2B7C"/>
    <w:rsid w:val="001E3913"/>
    <w:rsid w:val="002018C0"/>
    <w:rsid w:val="00210DE3"/>
    <w:rsid w:val="00245BD3"/>
    <w:rsid w:val="00246D48"/>
    <w:rsid w:val="00254D41"/>
    <w:rsid w:val="002800CA"/>
    <w:rsid w:val="00284350"/>
    <w:rsid w:val="00287D91"/>
    <w:rsid w:val="002939D0"/>
    <w:rsid w:val="002C69CE"/>
    <w:rsid w:val="002C7A53"/>
    <w:rsid w:val="002D38D1"/>
    <w:rsid w:val="002D3F2E"/>
    <w:rsid w:val="002F7B9D"/>
    <w:rsid w:val="00306CBC"/>
    <w:rsid w:val="00321C37"/>
    <w:rsid w:val="003243AA"/>
    <w:rsid w:val="00330B27"/>
    <w:rsid w:val="00335E99"/>
    <w:rsid w:val="00353532"/>
    <w:rsid w:val="00362C97"/>
    <w:rsid w:val="0036376B"/>
    <w:rsid w:val="00366042"/>
    <w:rsid w:val="0037093C"/>
    <w:rsid w:val="003726F1"/>
    <w:rsid w:val="003A590A"/>
    <w:rsid w:val="003A68BC"/>
    <w:rsid w:val="003B61C3"/>
    <w:rsid w:val="003C4CB7"/>
    <w:rsid w:val="003C50D4"/>
    <w:rsid w:val="003D4C1F"/>
    <w:rsid w:val="003D55EF"/>
    <w:rsid w:val="003F50E1"/>
    <w:rsid w:val="0042006D"/>
    <w:rsid w:val="00434453"/>
    <w:rsid w:val="00441E0C"/>
    <w:rsid w:val="004476F9"/>
    <w:rsid w:val="004637AE"/>
    <w:rsid w:val="00464FA3"/>
    <w:rsid w:val="00466267"/>
    <w:rsid w:val="00471F58"/>
    <w:rsid w:val="00477A28"/>
    <w:rsid w:val="00482890"/>
    <w:rsid w:val="00484698"/>
    <w:rsid w:val="004961B5"/>
    <w:rsid w:val="004A6D26"/>
    <w:rsid w:val="004D1511"/>
    <w:rsid w:val="004E0A21"/>
    <w:rsid w:val="004E2DBC"/>
    <w:rsid w:val="004E6BDF"/>
    <w:rsid w:val="004F1BB6"/>
    <w:rsid w:val="004F6AC9"/>
    <w:rsid w:val="005053A0"/>
    <w:rsid w:val="00513317"/>
    <w:rsid w:val="00542F62"/>
    <w:rsid w:val="00551F80"/>
    <w:rsid w:val="0055679A"/>
    <w:rsid w:val="00571B25"/>
    <w:rsid w:val="00583DDD"/>
    <w:rsid w:val="005902CD"/>
    <w:rsid w:val="0059367B"/>
    <w:rsid w:val="00593CCF"/>
    <w:rsid w:val="005A71EF"/>
    <w:rsid w:val="005D17A3"/>
    <w:rsid w:val="005D290B"/>
    <w:rsid w:val="00612604"/>
    <w:rsid w:val="0062309C"/>
    <w:rsid w:val="00623501"/>
    <w:rsid w:val="00623C84"/>
    <w:rsid w:val="006415B1"/>
    <w:rsid w:val="00651CE2"/>
    <w:rsid w:val="00661528"/>
    <w:rsid w:val="006676AE"/>
    <w:rsid w:val="0067274A"/>
    <w:rsid w:val="006766AC"/>
    <w:rsid w:val="006802C7"/>
    <w:rsid w:val="00681BA7"/>
    <w:rsid w:val="00691951"/>
    <w:rsid w:val="0069394A"/>
    <w:rsid w:val="006A276D"/>
    <w:rsid w:val="006B1EEE"/>
    <w:rsid w:val="006B2EA5"/>
    <w:rsid w:val="006C2EF2"/>
    <w:rsid w:val="006C552A"/>
    <w:rsid w:val="006C6D52"/>
    <w:rsid w:val="006D16C6"/>
    <w:rsid w:val="006D4862"/>
    <w:rsid w:val="006E19C8"/>
    <w:rsid w:val="0070022B"/>
    <w:rsid w:val="00705D47"/>
    <w:rsid w:val="00710D46"/>
    <w:rsid w:val="00711B89"/>
    <w:rsid w:val="00713ABC"/>
    <w:rsid w:val="00732A90"/>
    <w:rsid w:val="00747702"/>
    <w:rsid w:val="00757A25"/>
    <w:rsid w:val="00770467"/>
    <w:rsid w:val="00776DF8"/>
    <w:rsid w:val="00780E5A"/>
    <w:rsid w:val="007A7B4E"/>
    <w:rsid w:val="007B1B2C"/>
    <w:rsid w:val="007C06FA"/>
    <w:rsid w:val="007C52CF"/>
    <w:rsid w:val="007D44CB"/>
    <w:rsid w:val="007F042B"/>
    <w:rsid w:val="007F57A4"/>
    <w:rsid w:val="008031E5"/>
    <w:rsid w:val="00811EF7"/>
    <w:rsid w:val="00822256"/>
    <w:rsid w:val="00822997"/>
    <w:rsid w:val="008249A9"/>
    <w:rsid w:val="008373FA"/>
    <w:rsid w:val="0084083F"/>
    <w:rsid w:val="00841999"/>
    <w:rsid w:val="008466A7"/>
    <w:rsid w:val="008525B8"/>
    <w:rsid w:val="0085586C"/>
    <w:rsid w:val="008568F0"/>
    <w:rsid w:val="008654C4"/>
    <w:rsid w:val="0086563B"/>
    <w:rsid w:val="00871265"/>
    <w:rsid w:val="0088278B"/>
    <w:rsid w:val="00885F48"/>
    <w:rsid w:val="00892B0F"/>
    <w:rsid w:val="008A1CFE"/>
    <w:rsid w:val="008C43DC"/>
    <w:rsid w:val="008C5444"/>
    <w:rsid w:val="008C613C"/>
    <w:rsid w:val="008E0415"/>
    <w:rsid w:val="008F2F6C"/>
    <w:rsid w:val="00910309"/>
    <w:rsid w:val="0092456A"/>
    <w:rsid w:val="00936908"/>
    <w:rsid w:val="00937536"/>
    <w:rsid w:val="00947D21"/>
    <w:rsid w:val="009512E9"/>
    <w:rsid w:val="009806AA"/>
    <w:rsid w:val="009846B1"/>
    <w:rsid w:val="009A0433"/>
    <w:rsid w:val="009A1ECC"/>
    <w:rsid w:val="009C023C"/>
    <w:rsid w:val="009C29F1"/>
    <w:rsid w:val="009C359E"/>
    <w:rsid w:val="009C6146"/>
    <w:rsid w:val="009C762E"/>
    <w:rsid w:val="009E43B1"/>
    <w:rsid w:val="009F115F"/>
    <w:rsid w:val="009F19EE"/>
    <w:rsid w:val="00A04B34"/>
    <w:rsid w:val="00A10A7F"/>
    <w:rsid w:val="00A1161C"/>
    <w:rsid w:val="00A148F3"/>
    <w:rsid w:val="00A14F39"/>
    <w:rsid w:val="00A2101E"/>
    <w:rsid w:val="00A432BC"/>
    <w:rsid w:val="00A45A9D"/>
    <w:rsid w:val="00A52074"/>
    <w:rsid w:val="00A54C2C"/>
    <w:rsid w:val="00A557EB"/>
    <w:rsid w:val="00A715E8"/>
    <w:rsid w:val="00A725BF"/>
    <w:rsid w:val="00A90A7F"/>
    <w:rsid w:val="00AA1EB5"/>
    <w:rsid w:val="00AA4262"/>
    <w:rsid w:val="00AB244F"/>
    <w:rsid w:val="00AD050F"/>
    <w:rsid w:val="00AD20A9"/>
    <w:rsid w:val="00AD654E"/>
    <w:rsid w:val="00AE4BB9"/>
    <w:rsid w:val="00AE561D"/>
    <w:rsid w:val="00AF760E"/>
    <w:rsid w:val="00B02926"/>
    <w:rsid w:val="00B12EC8"/>
    <w:rsid w:val="00B14AAE"/>
    <w:rsid w:val="00B36ECD"/>
    <w:rsid w:val="00B5033E"/>
    <w:rsid w:val="00B5180B"/>
    <w:rsid w:val="00B55449"/>
    <w:rsid w:val="00B618C9"/>
    <w:rsid w:val="00B8517C"/>
    <w:rsid w:val="00B874AE"/>
    <w:rsid w:val="00B91C6B"/>
    <w:rsid w:val="00B96D86"/>
    <w:rsid w:val="00BC679F"/>
    <w:rsid w:val="00BD3709"/>
    <w:rsid w:val="00BD4461"/>
    <w:rsid w:val="00C1705D"/>
    <w:rsid w:val="00C2096F"/>
    <w:rsid w:val="00C2247D"/>
    <w:rsid w:val="00C302C9"/>
    <w:rsid w:val="00C31AF9"/>
    <w:rsid w:val="00C602FA"/>
    <w:rsid w:val="00C60FB8"/>
    <w:rsid w:val="00C62070"/>
    <w:rsid w:val="00C642C0"/>
    <w:rsid w:val="00C701AD"/>
    <w:rsid w:val="00C74677"/>
    <w:rsid w:val="00C81277"/>
    <w:rsid w:val="00C81D00"/>
    <w:rsid w:val="00CB3B9F"/>
    <w:rsid w:val="00CC5660"/>
    <w:rsid w:val="00CD3198"/>
    <w:rsid w:val="00CD35C2"/>
    <w:rsid w:val="00CD73D0"/>
    <w:rsid w:val="00CE0E8B"/>
    <w:rsid w:val="00CF114D"/>
    <w:rsid w:val="00D36167"/>
    <w:rsid w:val="00D42365"/>
    <w:rsid w:val="00D57CB6"/>
    <w:rsid w:val="00D7614D"/>
    <w:rsid w:val="00D80B03"/>
    <w:rsid w:val="00D80DC3"/>
    <w:rsid w:val="00D930E8"/>
    <w:rsid w:val="00DB2CE3"/>
    <w:rsid w:val="00DC478C"/>
    <w:rsid w:val="00DE41A7"/>
    <w:rsid w:val="00DE5F3E"/>
    <w:rsid w:val="00DF057F"/>
    <w:rsid w:val="00E13AE6"/>
    <w:rsid w:val="00E167EF"/>
    <w:rsid w:val="00E21461"/>
    <w:rsid w:val="00E27B11"/>
    <w:rsid w:val="00E31495"/>
    <w:rsid w:val="00E52893"/>
    <w:rsid w:val="00E53269"/>
    <w:rsid w:val="00E825E8"/>
    <w:rsid w:val="00E910D7"/>
    <w:rsid w:val="00EA12E0"/>
    <w:rsid w:val="00EA1403"/>
    <w:rsid w:val="00ED07FC"/>
    <w:rsid w:val="00ED1164"/>
    <w:rsid w:val="00ED5F56"/>
    <w:rsid w:val="00EE4C0E"/>
    <w:rsid w:val="00EF5020"/>
    <w:rsid w:val="00F2213B"/>
    <w:rsid w:val="00F3479C"/>
    <w:rsid w:val="00F4149B"/>
    <w:rsid w:val="00F556B2"/>
    <w:rsid w:val="00F64CD5"/>
    <w:rsid w:val="00F82269"/>
    <w:rsid w:val="00FB68A0"/>
    <w:rsid w:val="00FC5383"/>
    <w:rsid w:val="00FC69F5"/>
    <w:rsid w:val="00FD03CA"/>
    <w:rsid w:val="00FE4AC4"/>
    <w:rsid w:val="00FF62C5"/>
    <w:rsid w:val="2C54F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D802EE-B0A3-4EFD-9293-888DB7B0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rPr>
      <w:sz w:val="22"/>
      <w:szCs w:val="22"/>
    </w:r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44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tblPr>
      <w:tblStyleRowBandSize w:val="1"/>
      <w:tblStyleColBandSize w:val="1"/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CF114D"/>
    <w:pPr>
      <w:ind w:left="720"/>
    </w:pPr>
  </w:style>
  <w:style w:type="character" w:styleId="Hyperlink">
    <w:name w:val="Hyperlink"/>
    <w:uiPriority w:val="99"/>
    <w:unhideWhenUsed/>
    <w:rsid w:val="00E910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3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7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2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6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1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3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3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8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7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48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4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5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18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3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4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06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1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9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5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99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4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64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9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3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54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44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31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15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44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4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60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63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5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9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7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51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7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30A2-C929-411F-8F4F-88B73218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Jessica Rapelje</cp:lastModifiedBy>
  <cp:revision>4</cp:revision>
  <cp:lastPrinted>2017-02-16T14:49:00Z</cp:lastPrinted>
  <dcterms:created xsi:type="dcterms:W3CDTF">2017-01-23T14:02:00Z</dcterms:created>
  <dcterms:modified xsi:type="dcterms:W3CDTF">2017-02-16T14:49:00Z</dcterms:modified>
</cp:coreProperties>
</file>