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0" w:rsidRDefault="00560E73" w:rsidP="001A4406">
      <w:pPr>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108pt;height:75pt;z-index:-251658240" wrapcoords="-150 0 -150 21384 21600 21384 21600 0 -150 0">
            <v:imagedata r:id="rId6" o:title=""/>
            <w10:wrap type="tight"/>
          </v:shape>
          <o:OLEObject Type="Embed" ProgID="Word.Picture.8" ShapeID="_x0000_s1026" DrawAspect="Content" ObjectID="_1486378350" r:id="rId7"/>
        </w:object>
      </w:r>
      <w:r w:rsidR="00055FE6">
        <w:rPr>
          <w:rFonts w:ascii="Arial" w:hAnsi="Arial" w:cs="Arial"/>
          <w:b/>
        </w:rPr>
        <w:t xml:space="preserve">                </w:t>
      </w:r>
    </w:p>
    <w:p w:rsidR="00E70D30" w:rsidRDefault="00E70D30" w:rsidP="001A4406">
      <w:pPr>
        <w:rPr>
          <w:rFonts w:ascii="Arial" w:hAnsi="Arial" w:cs="Arial"/>
          <w:b/>
        </w:rPr>
      </w:pPr>
    </w:p>
    <w:p w:rsidR="00055FE6" w:rsidRPr="001A4406" w:rsidRDefault="00055FE6" w:rsidP="00E70D30">
      <w:pPr>
        <w:ind w:right="2340"/>
        <w:jc w:val="center"/>
        <w:rPr>
          <w:rFonts w:ascii="Cambria" w:hAnsi="Cambria"/>
        </w:rPr>
      </w:pPr>
      <w:r w:rsidRPr="003564D7">
        <w:rPr>
          <w:rFonts w:ascii="Arial" w:hAnsi="Arial" w:cs="Arial"/>
          <w:b/>
        </w:rPr>
        <w:t>REGIONAL HEALTH ALLIANCE</w:t>
      </w:r>
    </w:p>
    <w:p w:rsidR="00055FE6" w:rsidRPr="003564D7" w:rsidRDefault="00055FE6" w:rsidP="00E70D30">
      <w:pPr>
        <w:ind w:right="2340"/>
        <w:jc w:val="center"/>
        <w:rPr>
          <w:rFonts w:ascii="Arial" w:hAnsi="Arial" w:cs="Arial"/>
          <w:b/>
        </w:rPr>
      </w:pPr>
      <w:r w:rsidRPr="003564D7">
        <w:rPr>
          <w:rFonts w:ascii="Arial" w:hAnsi="Arial" w:cs="Arial"/>
          <w:b/>
        </w:rPr>
        <w:t>Maternal and Infant Health Commission</w:t>
      </w:r>
    </w:p>
    <w:p w:rsidR="00055FE6" w:rsidRDefault="00055FE6" w:rsidP="00E70D30">
      <w:pPr>
        <w:ind w:right="2340"/>
        <w:jc w:val="center"/>
        <w:rPr>
          <w:rFonts w:ascii="Arial" w:hAnsi="Arial" w:cs="Arial"/>
          <w:b/>
        </w:rPr>
      </w:pPr>
      <w:r w:rsidRPr="003564D7">
        <w:rPr>
          <w:rFonts w:ascii="Arial" w:hAnsi="Arial" w:cs="Arial"/>
          <w:b/>
        </w:rPr>
        <w:t>MEETING MINUTES</w:t>
      </w:r>
    </w:p>
    <w:p w:rsidR="00AB3337" w:rsidRPr="003564D7" w:rsidRDefault="00AB3337" w:rsidP="00E70D30">
      <w:pPr>
        <w:ind w:right="2340"/>
        <w:jc w:val="center"/>
        <w:rPr>
          <w:rFonts w:ascii="Arial" w:hAnsi="Arial" w:cs="Arial"/>
          <w:b/>
        </w:rPr>
      </w:pPr>
      <w:r>
        <w:rPr>
          <w:rFonts w:ascii="Arial" w:hAnsi="Arial" w:cs="Arial"/>
          <w:b/>
        </w:rPr>
        <w:t>February 11, 2015</w:t>
      </w:r>
    </w:p>
    <w:p w:rsidR="00055FE6" w:rsidRPr="003564D7" w:rsidRDefault="00055FE6" w:rsidP="00E13916">
      <w:pPr>
        <w:rPr>
          <w:rFonts w:ascii="Arial" w:hAnsi="Arial" w:cs="Arial"/>
        </w:rPr>
      </w:pPr>
    </w:p>
    <w:p w:rsidR="00B43806" w:rsidRDefault="00B43806" w:rsidP="00BA2416">
      <w:pPr>
        <w:rPr>
          <w:rFonts w:ascii="Arial" w:hAnsi="Arial" w:cs="Arial"/>
          <w:b/>
          <w:sz w:val="20"/>
          <w:szCs w:val="20"/>
        </w:rPr>
      </w:pPr>
    </w:p>
    <w:p w:rsidR="00A10F80" w:rsidRPr="00A10F80" w:rsidRDefault="00055FE6" w:rsidP="00BA2416">
      <w:pPr>
        <w:rPr>
          <w:rFonts w:ascii="Arial" w:hAnsi="Arial" w:cs="Arial"/>
          <w:sz w:val="20"/>
          <w:szCs w:val="20"/>
        </w:rPr>
      </w:pPr>
      <w:r w:rsidRPr="00092536">
        <w:rPr>
          <w:rFonts w:ascii="Arial" w:hAnsi="Arial" w:cs="Arial"/>
          <w:b/>
          <w:sz w:val="20"/>
          <w:szCs w:val="20"/>
        </w:rPr>
        <w:t xml:space="preserve">Members Present: </w:t>
      </w:r>
      <w:r w:rsidR="00560E73">
        <w:rPr>
          <w:rFonts w:ascii="Arial" w:hAnsi="Arial" w:cs="Arial"/>
          <w:sz w:val="20"/>
          <w:szCs w:val="20"/>
        </w:rPr>
        <w:t>Mary Barkley</w:t>
      </w:r>
      <w:r w:rsidR="00560E73">
        <w:rPr>
          <w:rFonts w:ascii="Arial" w:hAnsi="Arial" w:cs="Arial"/>
          <w:sz w:val="20"/>
          <w:szCs w:val="20"/>
        </w:rPr>
        <w:t>,</w:t>
      </w:r>
      <w:r w:rsidR="00560E73" w:rsidRPr="00560E73">
        <w:rPr>
          <w:rFonts w:ascii="Arial" w:hAnsi="Arial" w:cs="Arial"/>
          <w:sz w:val="20"/>
          <w:szCs w:val="20"/>
        </w:rPr>
        <w:t xml:space="preserve"> </w:t>
      </w:r>
      <w:r w:rsidR="00560E73">
        <w:rPr>
          <w:rFonts w:ascii="Arial" w:hAnsi="Arial" w:cs="Arial"/>
          <w:sz w:val="20"/>
          <w:szCs w:val="20"/>
        </w:rPr>
        <w:t>Jennifer Frank Brenton</w:t>
      </w:r>
      <w:r w:rsidR="00560E73">
        <w:rPr>
          <w:rFonts w:ascii="Arial" w:hAnsi="Arial" w:cs="Arial"/>
          <w:sz w:val="20"/>
          <w:szCs w:val="20"/>
        </w:rPr>
        <w:t xml:space="preserve"> </w:t>
      </w:r>
      <w:r w:rsidR="00A10F80">
        <w:rPr>
          <w:rFonts w:ascii="Arial" w:hAnsi="Arial" w:cs="Arial"/>
          <w:sz w:val="20"/>
          <w:szCs w:val="20"/>
        </w:rPr>
        <w:t xml:space="preserve">Michelle </w:t>
      </w:r>
      <w:proofErr w:type="spellStart"/>
      <w:r w:rsidR="00A10F80">
        <w:rPr>
          <w:rFonts w:ascii="Arial" w:hAnsi="Arial" w:cs="Arial"/>
          <w:sz w:val="20"/>
          <w:szCs w:val="20"/>
        </w:rPr>
        <w:t>Datem</w:t>
      </w:r>
      <w:r w:rsidR="00560E73">
        <w:rPr>
          <w:rFonts w:ascii="Arial" w:hAnsi="Arial" w:cs="Arial"/>
          <w:sz w:val="20"/>
          <w:szCs w:val="20"/>
        </w:rPr>
        <w:t>a</w:t>
      </w:r>
      <w:proofErr w:type="spellEnd"/>
      <w:r w:rsidR="00560E73">
        <w:rPr>
          <w:rFonts w:ascii="Arial" w:hAnsi="Arial" w:cs="Arial"/>
          <w:sz w:val="20"/>
          <w:szCs w:val="20"/>
        </w:rPr>
        <w:t xml:space="preserve">, </w:t>
      </w:r>
      <w:r w:rsidR="00560E73">
        <w:rPr>
          <w:rFonts w:ascii="Arial" w:hAnsi="Arial" w:cs="Arial"/>
          <w:sz w:val="20"/>
          <w:szCs w:val="20"/>
        </w:rPr>
        <w:t xml:space="preserve">Sondra </w:t>
      </w:r>
      <w:proofErr w:type="spellStart"/>
      <w:r w:rsidR="00560E73">
        <w:rPr>
          <w:rFonts w:ascii="Arial" w:hAnsi="Arial" w:cs="Arial"/>
          <w:sz w:val="20"/>
          <w:szCs w:val="20"/>
        </w:rPr>
        <w:t>Fettes</w:t>
      </w:r>
      <w:proofErr w:type="spellEnd"/>
      <w:r w:rsidR="00560E73">
        <w:rPr>
          <w:rFonts w:ascii="Arial" w:hAnsi="Arial" w:cs="Arial"/>
          <w:sz w:val="20"/>
          <w:szCs w:val="20"/>
        </w:rPr>
        <w:t xml:space="preserve">, </w:t>
      </w:r>
      <w:r w:rsidR="00560E73">
        <w:rPr>
          <w:rFonts w:ascii="Arial" w:hAnsi="Arial" w:cs="Arial"/>
          <w:sz w:val="20"/>
          <w:szCs w:val="20"/>
        </w:rPr>
        <w:t>Melinda Hautau</w:t>
      </w:r>
      <w:r w:rsidR="00560E73">
        <w:rPr>
          <w:rFonts w:ascii="Arial" w:hAnsi="Arial" w:cs="Arial"/>
          <w:sz w:val="20"/>
          <w:szCs w:val="20"/>
        </w:rPr>
        <w:t xml:space="preserve">, Cheryl Hinds, </w:t>
      </w:r>
      <w:r w:rsidR="00560E73">
        <w:rPr>
          <w:rFonts w:ascii="Arial" w:hAnsi="Arial" w:cs="Arial"/>
          <w:sz w:val="20"/>
          <w:szCs w:val="20"/>
        </w:rPr>
        <w:t>Angela Myers</w:t>
      </w:r>
      <w:r w:rsidR="00560E73">
        <w:rPr>
          <w:rFonts w:ascii="Arial" w:hAnsi="Arial" w:cs="Arial"/>
          <w:sz w:val="20"/>
          <w:szCs w:val="20"/>
        </w:rPr>
        <w:t xml:space="preserve">, </w:t>
      </w:r>
      <w:r w:rsidR="00560E73">
        <w:rPr>
          <w:rFonts w:ascii="Arial" w:hAnsi="Arial" w:cs="Arial"/>
          <w:sz w:val="20"/>
          <w:szCs w:val="20"/>
        </w:rPr>
        <w:t xml:space="preserve">Jessica Rapelje, Kristin Roux, </w:t>
      </w:r>
      <w:r w:rsidR="00560E73">
        <w:rPr>
          <w:rFonts w:ascii="Arial" w:hAnsi="Arial" w:cs="Arial"/>
          <w:sz w:val="20"/>
          <w:szCs w:val="20"/>
        </w:rPr>
        <w:t>Sallie Shears,</w:t>
      </w:r>
      <w:r w:rsidR="00AB3337">
        <w:rPr>
          <w:rFonts w:ascii="Arial" w:hAnsi="Arial" w:cs="Arial"/>
          <w:sz w:val="20"/>
          <w:szCs w:val="20"/>
        </w:rPr>
        <w:t xml:space="preserve"> </w:t>
      </w:r>
      <w:r w:rsidR="00A10F80">
        <w:rPr>
          <w:rFonts w:ascii="Arial" w:hAnsi="Arial" w:cs="Arial"/>
          <w:sz w:val="20"/>
          <w:szCs w:val="20"/>
        </w:rPr>
        <w:t>Erin Somerlott,</w:t>
      </w:r>
      <w:r w:rsidR="00A336BD">
        <w:rPr>
          <w:rFonts w:ascii="Arial" w:hAnsi="Arial" w:cs="Arial"/>
          <w:sz w:val="20"/>
          <w:szCs w:val="20"/>
        </w:rPr>
        <w:t xml:space="preserve"> Cindy Standish, Jennifer VanValkenburg, Mallory </w:t>
      </w:r>
      <w:proofErr w:type="spellStart"/>
      <w:r w:rsidR="00A336BD">
        <w:rPr>
          <w:rFonts w:ascii="Arial" w:hAnsi="Arial" w:cs="Arial"/>
          <w:sz w:val="20"/>
          <w:szCs w:val="20"/>
        </w:rPr>
        <w:t>Vredeveld</w:t>
      </w:r>
      <w:proofErr w:type="spellEnd"/>
      <w:r w:rsidR="00A336BD">
        <w:rPr>
          <w:rFonts w:ascii="Arial" w:hAnsi="Arial" w:cs="Arial"/>
          <w:sz w:val="20"/>
          <w:szCs w:val="20"/>
        </w:rPr>
        <w:t xml:space="preserve">, </w:t>
      </w:r>
      <w:proofErr w:type="spellStart"/>
      <w:r w:rsidR="00A336BD">
        <w:rPr>
          <w:rFonts w:ascii="Arial" w:hAnsi="Arial" w:cs="Arial"/>
          <w:sz w:val="20"/>
          <w:szCs w:val="20"/>
        </w:rPr>
        <w:t>Catie</w:t>
      </w:r>
      <w:proofErr w:type="spellEnd"/>
      <w:r w:rsidR="00A336BD">
        <w:rPr>
          <w:rFonts w:ascii="Arial" w:hAnsi="Arial" w:cs="Arial"/>
          <w:sz w:val="20"/>
          <w:szCs w:val="20"/>
        </w:rPr>
        <w:t xml:space="preserve"> </w:t>
      </w:r>
      <w:proofErr w:type="spellStart"/>
      <w:r w:rsidR="00A336BD">
        <w:rPr>
          <w:rFonts w:ascii="Arial" w:hAnsi="Arial" w:cs="Arial"/>
          <w:sz w:val="20"/>
          <w:szCs w:val="20"/>
        </w:rPr>
        <w:t>Zamarwn</w:t>
      </w:r>
      <w:proofErr w:type="spellEnd"/>
      <w:r w:rsidR="00A336BD">
        <w:rPr>
          <w:rFonts w:ascii="Arial" w:hAnsi="Arial" w:cs="Arial"/>
          <w:sz w:val="20"/>
          <w:szCs w:val="20"/>
        </w:rPr>
        <w:t>, Lin</w:t>
      </w:r>
      <w:r w:rsidR="007E37D6">
        <w:rPr>
          <w:rFonts w:ascii="Arial" w:hAnsi="Arial" w:cs="Arial"/>
          <w:sz w:val="20"/>
          <w:szCs w:val="20"/>
        </w:rPr>
        <w:t>n</w:t>
      </w:r>
      <w:r w:rsidR="00A336BD">
        <w:rPr>
          <w:rFonts w:ascii="Arial" w:hAnsi="Arial" w:cs="Arial"/>
          <w:sz w:val="20"/>
          <w:szCs w:val="20"/>
        </w:rPr>
        <w:t xml:space="preserve"> Mahabir</w:t>
      </w:r>
      <w:bookmarkStart w:id="0" w:name="_GoBack"/>
      <w:bookmarkEnd w:id="0"/>
    </w:p>
    <w:p w:rsidR="009E0D3A" w:rsidRDefault="009E0D3A" w:rsidP="00BA2416">
      <w:pPr>
        <w:rPr>
          <w:rFonts w:ascii="Arial" w:hAnsi="Arial" w:cs="Arial"/>
          <w:b/>
          <w:sz w:val="20"/>
          <w:szCs w:val="20"/>
        </w:rPr>
      </w:pPr>
    </w:p>
    <w:p w:rsidR="00055FE6" w:rsidRPr="00520987" w:rsidRDefault="00055FE6" w:rsidP="009115F1">
      <w:pPr>
        <w:rPr>
          <w:rFonts w:ascii="Arial" w:hAnsi="Arial" w:cs="Arial"/>
          <w:sz w:val="20"/>
          <w:szCs w:val="20"/>
        </w:rPr>
      </w:pPr>
    </w:p>
    <w:p w:rsidR="00055FE6" w:rsidRPr="00520987" w:rsidRDefault="00055FE6" w:rsidP="00FB6E16">
      <w:pPr>
        <w:pStyle w:val="ListParagraph"/>
        <w:numPr>
          <w:ilvl w:val="0"/>
          <w:numId w:val="6"/>
        </w:numPr>
        <w:spacing w:after="20"/>
        <w:ind w:right="-540"/>
        <w:rPr>
          <w:rFonts w:ascii="Arial" w:hAnsi="Arial" w:cs="Arial"/>
          <w:b/>
          <w:sz w:val="20"/>
          <w:szCs w:val="20"/>
          <w:u w:val="single"/>
        </w:rPr>
      </w:pPr>
      <w:r w:rsidRPr="00520987">
        <w:rPr>
          <w:rFonts w:ascii="Arial" w:hAnsi="Arial" w:cs="Arial"/>
          <w:b/>
          <w:sz w:val="20"/>
          <w:szCs w:val="20"/>
          <w:u w:val="single"/>
        </w:rPr>
        <w:t>Welcome and Call to Order</w:t>
      </w:r>
      <w:r w:rsidRPr="00520987">
        <w:rPr>
          <w:rFonts w:ascii="Arial" w:hAnsi="Arial" w:cs="Arial"/>
          <w:b/>
          <w:sz w:val="20"/>
          <w:szCs w:val="20"/>
        </w:rPr>
        <w:t>:</w:t>
      </w:r>
      <w:r w:rsidR="00B2350B">
        <w:rPr>
          <w:rFonts w:ascii="Arial" w:hAnsi="Arial" w:cs="Arial"/>
          <w:sz w:val="20"/>
          <w:szCs w:val="20"/>
        </w:rPr>
        <w:t xml:space="preserve"> Meeting called to order at 8:00</w:t>
      </w:r>
      <w:r w:rsidRPr="00520987">
        <w:rPr>
          <w:rFonts w:ascii="Arial" w:hAnsi="Arial" w:cs="Arial"/>
          <w:sz w:val="20"/>
          <w:szCs w:val="20"/>
        </w:rPr>
        <w:t xml:space="preserve"> a.m. by</w:t>
      </w:r>
      <w:r w:rsidR="00832FAC" w:rsidRPr="00520987">
        <w:rPr>
          <w:rFonts w:ascii="Arial" w:hAnsi="Arial" w:cs="Arial"/>
          <w:sz w:val="20"/>
          <w:szCs w:val="20"/>
        </w:rPr>
        <w:t xml:space="preserve"> </w:t>
      </w:r>
      <w:r w:rsidR="00092536">
        <w:rPr>
          <w:rFonts w:ascii="Arial" w:hAnsi="Arial" w:cs="Arial"/>
          <w:sz w:val="20"/>
          <w:szCs w:val="20"/>
        </w:rPr>
        <w:t>Sallie Shears</w:t>
      </w:r>
    </w:p>
    <w:p w:rsidR="00055FE6" w:rsidRPr="00520987" w:rsidRDefault="00055FE6" w:rsidP="009115F1">
      <w:pPr>
        <w:pStyle w:val="ListParagraph"/>
        <w:spacing w:after="20"/>
        <w:ind w:left="360"/>
        <w:rPr>
          <w:rFonts w:ascii="Arial" w:hAnsi="Arial" w:cs="Arial"/>
          <w:b/>
          <w:sz w:val="20"/>
          <w:szCs w:val="20"/>
          <w:u w:val="single"/>
        </w:rPr>
      </w:pPr>
    </w:p>
    <w:p w:rsidR="00507F4B" w:rsidRPr="00520987" w:rsidRDefault="00055FE6" w:rsidP="00A03E7F">
      <w:pPr>
        <w:pStyle w:val="ListParagraph"/>
        <w:numPr>
          <w:ilvl w:val="0"/>
          <w:numId w:val="6"/>
        </w:numPr>
        <w:spacing w:after="20"/>
        <w:rPr>
          <w:rFonts w:ascii="Arial" w:hAnsi="Arial" w:cs="Arial"/>
          <w:b/>
          <w:sz w:val="20"/>
          <w:szCs w:val="20"/>
          <w:u w:val="single"/>
        </w:rPr>
      </w:pPr>
      <w:r w:rsidRPr="00520987">
        <w:rPr>
          <w:rFonts w:ascii="Arial" w:hAnsi="Arial" w:cs="Arial"/>
          <w:b/>
          <w:sz w:val="20"/>
          <w:szCs w:val="20"/>
          <w:u w:val="single"/>
        </w:rPr>
        <w:t>Appr</w:t>
      </w:r>
      <w:r w:rsidR="008F3AA0">
        <w:rPr>
          <w:rFonts w:ascii="Arial" w:hAnsi="Arial" w:cs="Arial"/>
          <w:b/>
          <w:sz w:val="20"/>
          <w:szCs w:val="20"/>
          <w:u w:val="single"/>
        </w:rPr>
        <w:t>oval of December</w:t>
      </w:r>
      <w:r w:rsidRPr="00520987">
        <w:rPr>
          <w:rFonts w:ascii="Arial" w:hAnsi="Arial" w:cs="Arial"/>
          <w:b/>
          <w:sz w:val="20"/>
          <w:szCs w:val="20"/>
          <w:u w:val="single"/>
        </w:rPr>
        <w:t xml:space="preserve"> Minutes</w:t>
      </w:r>
      <w:r w:rsidRPr="00520987">
        <w:rPr>
          <w:rFonts w:ascii="Arial" w:hAnsi="Arial" w:cs="Arial"/>
          <w:b/>
          <w:sz w:val="20"/>
          <w:szCs w:val="20"/>
        </w:rPr>
        <w:t xml:space="preserve">: </w:t>
      </w:r>
    </w:p>
    <w:p w:rsidR="00092536" w:rsidRPr="001B23DC" w:rsidRDefault="00055FE6" w:rsidP="001B23DC">
      <w:pPr>
        <w:pStyle w:val="ListParagraph"/>
        <w:spacing w:after="20"/>
        <w:ind w:left="360"/>
        <w:rPr>
          <w:rFonts w:ascii="Arial" w:hAnsi="Arial" w:cs="Arial"/>
          <w:sz w:val="20"/>
          <w:szCs w:val="20"/>
        </w:rPr>
      </w:pPr>
      <w:r w:rsidRPr="00520987">
        <w:rPr>
          <w:rFonts w:ascii="Arial" w:hAnsi="Arial" w:cs="Arial"/>
          <w:b/>
          <w:sz w:val="20"/>
          <w:szCs w:val="20"/>
        </w:rPr>
        <w:t>Motion</w:t>
      </w:r>
      <w:r w:rsidR="00832FAC" w:rsidRPr="00520987">
        <w:rPr>
          <w:rFonts w:ascii="Arial" w:hAnsi="Arial" w:cs="Arial"/>
          <w:sz w:val="20"/>
          <w:szCs w:val="20"/>
        </w:rPr>
        <w:t xml:space="preserve">: Approve </w:t>
      </w:r>
      <w:r w:rsidR="008F3AA0">
        <w:rPr>
          <w:rFonts w:ascii="Arial" w:hAnsi="Arial" w:cs="Arial"/>
          <w:sz w:val="20"/>
          <w:szCs w:val="20"/>
        </w:rPr>
        <w:t>December</w:t>
      </w:r>
      <w:r w:rsidR="001427D2">
        <w:rPr>
          <w:rFonts w:ascii="Arial" w:hAnsi="Arial" w:cs="Arial"/>
          <w:sz w:val="20"/>
          <w:szCs w:val="20"/>
        </w:rPr>
        <w:t xml:space="preserve"> 2014</w:t>
      </w:r>
      <w:r w:rsidR="00306492">
        <w:rPr>
          <w:rFonts w:ascii="Arial" w:hAnsi="Arial" w:cs="Arial"/>
          <w:sz w:val="20"/>
          <w:szCs w:val="20"/>
        </w:rPr>
        <w:t xml:space="preserve"> Minutes</w:t>
      </w:r>
    </w:p>
    <w:p w:rsidR="008F3AA0" w:rsidRDefault="008F3AA0" w:rsidP="00361FE1">
      <w:pPr>
        <w:pStyle w:val="ListParagraph"/>
        <w:spacing w:after="20"/>
        <w:ind w:left="1080"/>
        <w:rPr>
          <w:rFonts w:ascii="Arial" w:hAnsi="Arial" w:cs="Arial"/>
          <w:sz w:val="20"/>
          <w:szCs w:val="20"/>
        </w:rPr>
      </w:pPr>
      <w:r>
        <w:rPr>
          <w:rFonts w:ascii="Arial" w:hAnsi="Arial" w:cs="Arial"/>
          <w:sz w:val="20"/>
          <w:szCs w:val="20"/>
        </w:rPr>
        <w:t>Cheryl Hinds</w:t>
      </w:r>
    </w:p>
    <w:p w:rsidR="00586ADF" w:rsidRDefault="00A10F80" w:rsidP="00361FE1">
      <w:pPr>
        <w:pStyle w:val="ListParagraph"/>
        <w:spacing w:after="20"/>
        <w:ind w:left="1080"/>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Datema</w:t>
      </w:r>
      <w:proofErr w:type="spellEnd"/>
    </w:p>
    <w:p w:rsidR="00055FE6" w:rsidRDefault="00055FE6" w:rsidP="009311D8">
      <w:pPr>
        <w:pStyle w:val="ListParagraph"/>
        <w:spacing w:after="20"/>
        <w:ind w:left="360"/>
        <w:rPr>
          <w:rFonts w:ascii="Arial" w:hAnsi="Arial" w:cs="Arial"/>
          <w:sz w:val="20"/>
          <w:szCs w:val="20"/>
        </w:rPr>
      </w:pPr>
      <w:r w:rsidRPr="00520987">
        <w:rPr>
          <w:rFonts w:ascii="Arial" w:hAnsi="Arial" w:cs="Arial"/>
          <w:sz w:val="20"/>
          <w:szCs w:val="20"/>
        </w:rPr>
        <w:tab/>
        <w:t xml:space="preserve">    </w:t>
      </w:r>
      <w:r w:rsidR="005B2C6E" w:rsidRPr="00520987">
        <w:rPr>
          <w:rFonts w:ascii="Arial" w:hAnsi="Arial" w:cs="Arial"/>
          <w:sz w:val="20"/>
          <w:szCs w:val="20"/>
        </w:rPr>
        <w:t xml:space="preserve"> </w:t>
      </w:r>
      <w:r w:rsidR="00092536">
        <w:rPr>
          <w:rFonts w:ascii="Arial" w:hAnsi="Arial" w:cs="Arial"/>
          <w:sz w:val="20"/>
          <w:szCs w:val="20"/>
        </w:rPr>
        <w:t xml:space="preserve"> </w:t>
      </w:r>
      <w:r w:rsidR="00227C8E">
        <w:rPr>
          <w:rFonts w:ascii="Arial" w:hAnsi="Arial" w:cs="Arial"/>
          <w:sz w:val="20"/>
          <w:szCs w:val="20"/>
        </w:rPr>
        <w:t xml:space="preserve"> </w:t>
      </w:r>
      <w:r w:rsidRPr="00520987">
        <w:rPr>
          <w:rFonts w:ascii="Arial" w:hAnsi="Arial" w:cs="Arial"/>
          <w:sz w:val="20"/>
          <w:szCs w:val="20"/>
        </w:rPr>
        <w:t>Motion Carried</w:t>
      </w:r>
    </w:p>
    <w:p w:rsidR="00A47A7C" w:rsidRDefault="00A47A7C" w:rsidP="00C41971">
      <w:pPr>
        <w:spacing w:after="20"/>
        <w:rPr>
          <w:rFonts w:ascii="Arial" w:hAnsi="Arial" w:cs="Arial"/>
          <w:sz w:val="20"/>
          <w:szCs w:val="20"/>
        </w:rPr>
      </w:pPr>
    </w:p>
    <w:p w:rsidR="00DC215C" w:rsidRDefault="00227C8E" w:rsidP="00306492">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2015 Meeting Calendar</w:t>
      </w:r>
      <w:r w:rsidR="009B4EB5">
        <w:rPr>
          <w:rFonts w:ascii="Arial" w:hAnsi="Arial" w:cs="Arial"/>
          <w:sz w:val="20"/>
          <w:szCs w:val="20"/>
        </w:rPr>
        <w:t xml:space="preserve"> – </w:t>
      </w:r>
      <w:r>
        <w:rPr>
          <w:rFonts w:ascii="Arial" w:hAnsi="Arial" w:cs="Arial"/>
          <w:sz w:val="20"/>
          <w:szCs w:val="20"/>
        </w:rPr>
        <w:t xml:space="preserve">The April 2015 meeting falls on the week of spring break and the November 2015 meeting is on Veteran’s Day.  </w:t>
      </w:r>
      <w:r w:rsidR="00575179">
        <w:rPr>
          <w:rFonts w:ascii="Arial" w:hAnsi="Arial" w:cs="Arial"/>
          <w:sz w:val="20"/>
          <w:szCs w:val="20"/>
        </w:rPr>
        <w:t>Co-c</w:t>
      </w:r>
      <w:r>
        <w:rPr>
          <w:rFonts w:ascii="Arial" w:hAnsi="Arial" w:cs="Arial"/>
          <w:sz w:val="20"/>
          <w:szCs w:val="20"/>
        </w:rPr>
        <w:t>hairs will notify the group if the meeting</w:t>
      </w:r>
      <w:r w:rsidR="00575179">
        <w:rPr>
          <w:rFonts w:ascii="Arial" w:hAnsi="Arial" w:cs="Arial"/>
          <w:sz w:val="20"/>
          <w:szCs w:val="20"/>
        </w:rPr>
        <w:t>s are</w:t>
      </w:r>
      <w:r>
        <w:rPr>
          <w:rFonts w:ascii="Arial" w:hAnsi="Arial" w:cs="Arial"/>
          <w:sz w:val="20"/>
          <w:szCs w:val="20"/>
        </w:rPr>
        <w:t xml:space="preserve"> to be rescheduled or cancelled.</w:t>
      </w:r>
      <w:r w:rsidR="00575179">
        <w:rPr>
          <w:rFonts w:ascii="Arial" w:hAnsi="Arial" w:cs="Arial"/>
          <w:sz w:val="20"/>
          <w:szCs w:val="20"/>
        </w:rPr>
        <w:t xml:space="preserve">  </w:t>
      </w:r>
      <w:r w:rsidR="007E37D6">
        <w:rPr>
          <w:rFonts w:ascii="Arial" w:hAnsi="Arial" w:cs="Arial"/>
          <w:sz w:val="20"/>
          <w:szCs w:val="20"/>
        </w:rPr>
        <w:t>This document</w:t>
      </w:r>
      <w:r w:rsidR="00575179">
        <w:rPr>
          <w:rFonts w:ascii="Arial" w:hAnsi="Arial" w:cs="Arial"/>
          <w:sz w:val="20"/>
          <w:szCs w:val="20"/>
        </w:rPr>
        <w:t xml:space="preserve"> also has a proposed presentation calendar highlighting the MIHC workgroups</w:t>
      </w:r>
      <w:r>
        <w:rPr>
          <w:rFonts w:ascii="Arial" w:hAnsi="Arial" w:cs="Arial"/>
          <w:sz w:val="20"/>
          <w:szCs w:val="20"/>
        </w:rPr>
        <w:t xml:space="preserve">   </w:t>
      </w:r>
    </w:p>
    <w:p w:rsidR="00DC215C" w:rsidRDefault="00DC215C" w:rsidP="00DC215C">
      <w:pPr>
        <w:pStyle w:val="ListParagraph"/>
        <w:spacing w:after="20"/>
        <w:ind w:left="360"/>
        <w:rPr>
          <w:rFonts w:ascii="Arial" w:hAnsi="Arial" w:cs="Arial"/>
          <w:b/>
          <w:sz w:val="20"/>
          <w:szCs w:val="20"/>
          <w:u w:val="single"/>
        </w:rPr>
      </w:pPr>
    </w:p>
    <w:p w:rsidR="002D1432" w:rsidRPr="002D1432" w:rsidRDefault="00977BAA" w:rsidP="00306492">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 xml:space="preserve">FIMR/Infant Safe Sleep Workgroup Update </w:t>
      </w:r>
      <w:r w:rsidR="00074613">
        <w:rPr>
          <w:rFonts w:ascii="Arial" w:hAnsi="Arial" w:cs="Arial"/>
          <w:sz w:val="20"/>
          <w:szCs w:val="20"/>
        </w:rPr>
        <w:t xml:space="preserve">– </w:t>
      </w:r>
      <w:r w:rsidR="00B126D9">
        <w:rPr>
          <w:rFonts w:ascii="Arial" w:hAnsi="Arial" w:cs="Arial"/>
          <w:sz w:val="20"/>
          <w:szCs w:val="20"/>
        </w:rPr>
        <w:t xml:space="preserve">Erin Somerlott provided </w:t>
      </w:r>
      <w:r w:rsidR="007E37D6">
        <w:rPr>
          <w:rFonts w:ascii="Arial" w:hAnsi="Arial" w:cs="Arial"/>
          <w:sz w:val="20"/>
          <w:szCs w:val="20"/>
        </w:rPr>
        <w:t xml:space="preserve">data and recommendations from </w:t>
      </w:r>
      <w:r w:rsidR="00B126D9">
        <w:rPr>
          <w:rFonts w:ascii="Arial" w:hAnsi="Arial" w:cs="Arial"/>
          <w:sz w:val="20"/>
          <w:szCs w:val="20"/>
        </w:rPr>
        <w:t xml:space="preserve">the 2006-2013 FIMR cumulative report.  A full annual report was not compiled this year since there were only 7 deaths with 5 mothers which created confidentiality issues.  2013 and 2014 data will be combined once 2014 case reviews are complete.  It was noted that the death rate for black infants is 3x higher than that of white infants.  The top causes of death are consistently related to prematurity/extreme prematurity, infant safe sleep, and congenital anomalies.  Findings from the FIMR report will be very valuable as this group works to develop objectives and strategies. </w:t>
      </w:r>
      <w:r w:rsidR="002D1432">
        <w:rPr>
          <w:rFonts w:ascii="Arial" w:hAnsi="Arial" w:cs="Arial"/>
          <w:sz w:val="20"/>
          <w:szCs w:val="20"/>
        </w:rPr>
        <w:t xml:space="preserve"> Erin will send Jennifer the latest FIMR data once complete to be shared with the group.</w:t>
      </w:r>
    </w:p>
    <w:p w:rsidR="002D1432" w:rsidRPr="002D1432" w:rsidRDefault="002D1432" w:rsidP="002D1432">
      <w:pPr>
        <w:pStyle w:val="ListParagraph"/>
        <w:rPr>
          <w:rFonts w:ascii="Arial" w:hAnsi="Arial" w:cs="Arial"/>
          <w:sz w:val="20"/>
          <w:szCs w:val="20"/>
        </w:rPr>
      </w:pPr>
    </w:p>
    <w:p w:rsidR="007C70F5" w:rsidRPr="00E90518" w:rsidRDefault="002D1432" w:rsidP="002D1432">
      <w:pPr>
        <w:pStyle w:val="ListParagraph"/>
        <w:spacing w:after="20"/>
        <w:ind w:left="360"/>
        <w:rPr>
          <w:rFonts w:ascii="Arial" w:hAnsi="Arial" w:cs="Arial"/>
          <w:b/>
          <w:sz w:val="20"/>
          <w:szCs w:val="20"/>
          <w:u w:val="single"/>
        </w:rPr>
      </w:pPr>
      <w:r>
        <w:rPr>
          <w:rFonts w:ascii="Arial" w:hAnsi="Arial" w:cs="Arial"/>
          <w:sz w:val="20"/>
          <w:szCs w:val="20"/>
        </w:rPr>
        <w:t xml:space="preserve">A detailed work plan for the Infant Safe Sleep group was distributed.  Activities included group presentations, pack-n-play distribution, distribution of TIP Cards, and childcare provider training on infant safe sleep.  </w:t>
      </w:r>
      <w:r w:rsidR="00AA10DA">
        <w:rPr>
          <w:rFonts w:ascii="Arial" w:hAnsi="Arial" w:cs="Arial"/>
          <w:sz w:val="20"/>
          <w:szCs w:val="20"/>
        </w:rPr>
        <w:t>174 pack-n-plays were given out last year.  21 have already been distributed in January of 2015.</w:t>
      </w:r>
      <w:r w:rsidR="007E37D6">
        <w:rPr>
          <w:rFonts w:ascii="Arial" w:hAnsi="Arial" w:cs="Arial"/>
          <w:sz w:val="20"/>
          <w:szCs w:val="20"/>
        </w:rPr>
        <w:t xml:space="preserve">  </w:t>
      </w:r>
      <w:r w:rsidR="00244F00">
        <w:rPr>
          <w:rFonts w:ascii="Arial" w:hAnsi="Arial" w:cs="Arial"/>
          <w:sz w:val="20"/>
          <w:szCs w:val="20"/>
        </w:rPr>
        <w:t>An infant</w:t>
      </w:r>
      <w:r w:rsidR="00ED6994">
        <w:rPr>
          <w:rFonts w:ascii="Arial" w:hAnsi="Arial" w:cs="Arial"/>
          <w:sz w:val="20"/>
          <w:szCs w:val="20"/>
        </w:rPr>
        <w:t xml:space="preserve"> safe sleep </w:t>
      </w:r>
      <w:r w:rsidR="00244F00">
        <w:rPr>
          <w:rFonts w:ascii="Arial" w:hAnsi="Arial" w:cs="Arial"/>
          <w:sz w:val="20"/>
          <w:szCs w:val="20"/>
        </w:rPr>
        <w:t xml:space="preserve">message will be shown </w:t>
      </w:r>
      <w:r w:rsidR="00ED6994">
        <w:rPr>
          <w:rFonts w:ascii="Arial" w:hAnsi="Arial" w:cs="Arial"/>
          <w:sz w:val="20"/>
          <w:szCs w:val="20"/>
        </w:rPr>
        <w:t>at the cinema before movies begin</w:t>
      </w:r>
      <w:r w:rsidR="007E37D6">
        <w:rPr>
          <w:rFonts w:ascii="Arial" w:hAnsi="Arial" w:cs="Arial"/>
          <w:sz w:val="20"/>
          <w:szCs w:val="20"/>
        </w:rPr>
        <w:t xml:space="preserve"> in September</w:t>
      </w:r>
      <w:r w:rsidR="00ED6994">
        <w:rPr>
          <w:rFonts w:ascii="Arial" w:hAnsi="Arial" w:cs="Arial"/>
          <w:sz w:val="20"/>
          <w:szCs w:val="20"/>
        </w:rPr>
        <w:t>.  All moms at the hospital are also shown the “Tomorrow’s Child” video.  Grace Health is offering a class that teaches women how to sooth their babies.  WIC may also be offering infant saf</w:t>
      </w:r>
      <w:r w:rsidR="00244F00">
        <w:rPr>
          <w:rFonts w:ascii="Arial" w:hAnsi="Arial" w:cs="Arial"/>
          <w:sz w:val="20"/>
          <w:szCs w:val="20"/>
        </w:rPr>
        <w:t>e sleep education as part of</w:t>
      </w:r>
      <w:r w:rsidR="00ED6994">
        <w:rPr>
          <w:rFonts w:ascii="Arial" w:hAnsi="Arial" w:cs="Arial"/>
          <w:sz w:val="20"/>
          <w:szCs w:val="20"/>
        </w:rPr>
        <w:t xml:space="preserve"> WIC renewal.  </w:t>
      </w:r>
      <w:r w:rsidR="00AA10DA">
        <w:rPr>
          <w:rFonts w:ascii="Arial" w:hAnsi="Arial" w:cs="Arial"/>
          <w:sz w:val="20"/>
          <w:szCs w:val="20"/>
        </w:rPr>
        <w:t xml:space="preserve">  </w:t>
      </w:r>
      <w:r>
        <w:rPr>
          <w:rFonts w:ascii="Arial" w:hAnsi="Arial" w:cs="Arial"/>
          <w:sz w:val="20"/>
          <w:szCs w:val="20"/>
        </w:rPr>
        <w:t xml:space="preserve"> </w:t>
      </w:r>
      <w:r w:rsidR="00B126D9">
        <w:rPr>
          <w:rFonts w:ascii="Arial" w:hAnsi="Arial" w:cs="Arial"/>
          <w:sz w:val="20"/>
          <w:szCs w:val="20"/>
        </w:rPr>
        <w:t xml:space="preserve"> </w:t>
      </w:r>
    </w:p>
    <w:p w:rsidR="00586ADF" w:rsidRPr="00E90518" w:rsidRDefault="00586ADF" w:rsidP="00586ADF">
      <w:pPr>
        <w:pStyle w:val="ListParagraph"/>
        <w:spacing w:after="20"/>
        <w:ind w:left="810"/>
        <w:rPr>
          <w:rFonts w:ascii="Arial" w:hAnsi="Arial" w:cs="Arial"/>
          <w:b/>
          <w:sz w:val="20"/>
          <w:szCs w:val="20"/>
          <w:u w:val="single"/>
        </w:rPr>
      </w:pPr>
    </w:p>
    <w:p w:rsidR="003434F1" w:rsidRPr="00AA10DA" w:rsidRDefault="00575179" w:rsidP="00575179">
      <w:pPr>
        <w:pStyle w:val="ListParagraph"/>
        <w:numPr>
          <w:ilvl w:val="0"/>
          <w:numId w:val="6"/>
        </w:numPr>
        <w:spacing w:after="20"/>
        <w:rPr>
          <w:rFonts w:ascii="Arial" w:hAnsi="Arial" w:cs="Arial"/>
          <w:b/>
          <w:sz w:val="20"/>
          <w:szCs w:val="20"/>
        </w:rPr>
      </w:pPr>
      <w:r>
        <w:rPr>
          <w:rFonts w:ascii="Arial" w:hAnsi="Arial" w:cs="Arial"/>
          <w:b/>
          <w:sz w:val="20"/>
          <w:szCs w:val="20"/>
          <w:u w:val="single"/>
        </w:rPr>
        <w:t>Collective</w:t>
      </w:r>
      <w:r w:rsidR="00AA10DA">
        <w:rPr>
          <w:rFonts w:ascii="Arial" w:hAnsi="Arial" w:cs="Arial"/>
          <w:b/>
          <w:sz w:val="20"/>
          <w:szCs w:val="20"/>
          <w:u w:val="single"/>
        </w:rPr>
        <w:t xml:space="preserve"> Conversation &amp; Decision Making</w:t>
      </w:r>
    </w:p>
    <w:p w:rsidR="00AA10DA" w:rsidRPr="00575179" w:rsidRDefault="00AA10DA" w:rsidP="00AA10DA">
      <w:pPr>
        <w:pStyle w:val="ListParagraph"/>
        <w:numPr>
          <w:ilvl w:val="1"/>
          <w:numId w:val="6"/>
        </w:numPr>
        <w:spacing w:after="20"/>
        <w:rPr>
          <w:rFonts w:ascii="Arial" w:hAnsi="Arial" w:cs="Arial"/>
          <w:b/>
          <w:sz w:val="20"/>
          <w:szCs w:val="20"/>
        </w:rPr>
      </w:pPr>
      <w:r>
        <w:rPr>
          <w:rFonts w:ascii="Arial" w:hAnsi="Arial" w:cs="Arial"/>
          <w:b/>
          <w:sz w:val="20"/>
          <w:szCs w:val="20"/>
          <w:u w:val="single"/>
        </w:rPr>
        <w:t>MIHC Current Objectives</w:t>
      </w:r>
      <w:r>
        <w:rPr>
          <w:rFonts w:ascii="Arial" w:hAnsi="Arial" w:cs="Arial"/>
          <w:sz w:val="20"/>
          <w:szCs w:val="20"/>
        </w:rPr>
        <w:t xml:space="preserve"> – Current objectives were distributed to the group.  Based on conversations in </w:t>
      </w:r>
      <w:r w:rsidR="00244F00">
        <w:rPr>
          <w:rFonts w:ascii="Arial" w:hAnsi="Arial" w:cs="Arial"/>
          <w:sz w:val="20"/>
          <w:szCs w:val="20"/>
        </w:rPr>
        <w:t xml:space="preserve">this meeting, we have focused </w:t>
      </w:r>
      <w:r>
        <w:rPr>
          <w:rFonts w:ascii="Arial" w:hAnsi="Arial" w:cs="Arial"/>
          <w:sz w:val="20"/>
          <w:szCs w:val="20"/>
        </w:rPr>
        <w:t xml:space="preserve">on </w:t>
      </w:r>
      <w:proofErr w:type="spellStart"/>
      <w:r>
        <w:rPr>
          <w:rFonts w:ascii="Arial" w:hAnsi="Arial" w:cs="Arial"/>
          <w:sz w:val="20"/>
          <w:szCs w:val="20"/>
        </w:rPr>
        <w:t>pregravid</w:t>
      </w:r>
      <w:proofErr w:type="spellEnd"/>
      <w:r>
        <w:rPr>
          <w:rFonts w:ascii="Arial" w:hAnsi="Arial" w:cs="Arial"/>
          <w:sz w:val="20"/>
          <w:szCs w:val="20"/>
        </w:rPr>
        <w:t xml:space="preserve"> underweight </w:t>
      </w:r>
      <w:r w:rsidR="00BA6C9D">
        <w:rPr>
          <w:rFonts w:ascii="Arial" w:hAnsi="Arial" w:cs="Arial"/>
          <w:sz w:val="20"/>
          <w:szCs w:val="20"/>
        </w:rPr>
        <w:t xml:space="preserve">and overweight, access to prenatal care, prenatal nutrition, </w:t>
      </w:r>
      <w:r w:rsidR="00ED6994">
        <w:rPr>
          <w:rFonts w:ascii="Arial" w:hAnsi="Arial" w:cs="Arial"/>
          <w:sz w:val="20"/>
          <w:szCs w:val="20"/>
        </w:rPr>
        <w:t xml:space="preserve">prenatal </w:t>
      </w:r>
      <w:r w:rsidR="00BA6C9D">
        <w:rPr>
          <w:rFonts w:ascii="Arial" w:hAnsi="Arial" w:cs="Arial"/>
          <w:sz w:val="20"/>
          <w:szCs w:val="20"/>
        </w:rPr>
        <w:t xml:space="preserve">tobacco use, and </w:t>
      </w:r>
      <w:r w:rsidR="00021907">
        <w:rPr>
          <w:rFonts w:ascii="Arial" w:hAnsi="Arial" w:cs="Arial"/>
          <w:sz w:val="20"/>
          <w:szCs w:val="20"/>
        </w:rPr>
        <w:t>Herpes</w:t>
      </w:r>
      <w:r w:rsidR="00ED6994">
        <w:rPr>
          <w:rFonts w:ascii="Arial" w:hAnsi="Arial" w:cs="Arial"/>
          <w:sz w:val="20"/>
          <w:szCs w:val="20"/>
        </w:rPr>
        <w:t>.  Co-chairs will be taking this information and will report</w:t>
      </w:r>
      <w:r w:rsidR="00244F00">
        <w:rPr>
          <w:rFonts w:ascii="Arial" w:hAnsi="Arial" w:cs="Arial"/>
          <w:sz w:val="20"/>
          <w:szCs w:val="20"/>
        </w:rPr>
        <w:t xml:space="preserve"> back to</w:t>
      </w:r>
      <w:r w:rsidR="00ED6994">
        <w:rPr>
          <w:rFonts w:ascii="Arial" w:hAnsi="Arial" w:cs="Arial"/>
          <w:sz w:val="20"/>
          <w:szCs w:val="20"/>
        </w:rPr>
        <w:t xml:space="preserve"> RHA leadership to explain our strategies and </w:t>
      </w:r>
      <w:r w:rsidR="00021907">
        <w:rPr>
          <w:rFonts w:ascii="Arial" w:hAnsi="Arial" w:cs="Arial"/>
          <w:sz w:val="20"/>
          <w:szCs w:val="20"/>
        </w:rPr>
        <w:t xml:space="preserve">present the </w:t>
      </w:r>
      <w:r w:rsidR="000356B2">
        <w:rPr>
          <w:rFonts w:ascii="Arial" w:hAnsi="Arial" w:cs="Arial"/>
          <w:sz w:val="20"/>
          <w:szCs w:val="20"/>
        </w:rPr>
        <w:t>data</w:t>
      </w:r>
      <w:r w:rsidR="00ED6994">
        <w:rPr>
          <w:rFonts w:ascii="Arial" w:hAnsi="Arial" w:cs="Arial"/>
          <w:sz w:val="20"/>
          <w:szCs w:val="20"/>
        </w:rPr>
        <w:t xml:space="preserve"> driving our decision-making.  It was suggested that we also </w:t>
      </w:r>
      <w:r w:rsidR="00021907">
        <w:rPr>
          <w:rFonts w:ascii="Arial" w:hAnsi="Arial" w:cs="Arial"/>
          <w:sz w:val="20"/>
          <w:szCs w:val="20"/>
        </w:rPr>
        <w:t xml:space="preserve">collect data </w:t>
      </w:r>
      <w:r w:rsidR="00ED6994">
        <w:rPr>
          <w:rFonts w:ascii="Arial" w:hAnsi="Arial" w:cs="Arial"/>
          <w:sz w:val="20"/>
          <w:szCs w:val="20"/>
        </w:rPr>
        <w:t>on health disparities</w:t>
      </w:r>
      <w:r w:rsidR="00021907">
        <w:rPr>
          <w:rFonts w:ascii="Arial" w:hAnsi="Arial" w:cs="Arial"/>
          <w:sz w:val="20"/>
          <w:szCs w:val="20"/>
        </w:rPr>
        <w:t xml:space="preserve"> and include this in our priorities for the year.  </w:t>
      </w:r>
      <w:r w:rsidR="005037D6">
        <w:rPr>
          <w:rFonts w:ascii="Arial" w:hAnsi="Arial" w:cs="Arial"/>
          <w:sz w:val="20"/>
          <w:szCs w:val="20"/>
        </w:rPr>
        <w:t xml:space="preserve">Sondra </w:t>
      </w:r>
      <w:proofErr w:type="spellStart"/>
      <w:r w:rsidR="005037D6">
        <w:rPr>
          <w:rFonts w:ascii="Arial" w:hAnsi="Arial" w:cs="Arial"/>
          <w:sz w:val="20"/>
          <w:szCs w:val="20"/>
        </w:rPr>
        <w:t>Fettes</w:t>
      </w:r>
      <w:proofErr w:type="spellEnd"/>
      <w:r w:rsidR="005037D6">
        <w:rPr>
          <w:rFonts w:ascii="Arial" w:hAnsi="Arial" w:cs="Arial"/>
          <w:sz w:val="20"/>
          <w:szCs w:val="20"/>
        </w:rPr>
        <w:t xml:space="preserve"> made a motion to keep the 2015 objectives as written.  Seconded by Cheryl Hinds.  All approved.</w:t>
      </w:r>
    </w:p>
    <w:p w:rsidR="00575179" w:rsidRPr="00575179" w:rsidRDefault="00575179" w:rsidP="00575179">
      <w:pPr>
        <w:pStyle w:val="ListParagraph"/>
        <w:rPr>
          <w:rFonts w:ascii="Arial" w:hAnsi="Arial" w:cs="Arial"/>
          <w:b/>
          <w:sz w:val="20"/>
          <w:szCs w:val="20"/>
        </w:rPr>
      </w:pPr>
    </w:p>
    <w:p w:rsidR="00575179" w:rsidRPr="00244F00" w:rsidRDefault="00575179" w:rsidP="00244F00">
      <w:pPr>
        <w:pStyle w:val="ListParagraph"/>
        <w:numPr>
          <w:ilvl w:val="0"/>
          <w:numId w:val="6"/>
        </w:numPr>
        <w:spacing w:after="20"/>
        <w:rPr>
          <w:rFonts w:ascii="Arial" w:hAnsi="Arial" w:cs="Arial"/>
          <w:b/>
          <w:sz w:val="20"/>
          <w:szCs w:val="20"/>
        </w:rPr>
      </w:pPr>
      <w:r>
        <w:rPr>
          <w:rFonts w:ascii="Arial" w:hAnsi="Arial" w:cs="Arial"/>
          <w:b/>
          <w:sz w:val="20"/>
          <w:szCs w:val="20"/>
        </w:rPr>
        <w:t>Presentations</w:t>
      </w:r>
    </w:p>
    <w:p w:rsidR="007E7952" w:rsidRPr="007E7952" w:rsidRDefault="00575179" w:rsidP="007E7952">
      <w:pPr>
        <w:pStyle w:val="ListParagraph"/>
        <w:numPr>
          <w:ilvl w:val="1"/>
          <w:numId w:val="6"/>
        </w:numPr>
        <w:spacing w:after="20"/>
        <w:rPr>
          <w:rFonts w:ascii="Arial" w:hAnsi="Arial" w:cs="Arial"/>
          <w:sz w:val="20"/>
          <w:szCs w:val="20"/>
        </w:rPr>
      </w:pPr>
      <w:r>
        <w:rPr>
          <w:rFonts w:ascii="Arial" w:hAnsi="Arial" w:cs="Arial"/>
          <w:b/>
          <w:sz w:val="20"/>
          <w:szCs w:val="20"/>
        </w:rPr>
        <w:t>PRAMS Update</w:t>
      </w:r>
      <w:r w:rsidR="005037D6">
        <w:rPr>
          <w:rFonts w:ascii="Arial" w:hAnsi="Arial" w:cs="Arial"/>
          <w:b/>
          <w:sz w:val="20"/>
          <w:szCs w:val="20"/>
        </w:rPr>
        <w:t xml:space="preserve"> – </w:t>
      </w:r>
      <w:r w:rsidR="005037D6" w:rsidRPr="005037D6">
        <w:rPr>
          <w:rFonts w:ascii="Arial" w:hAnsi="Arial" w:cs="Arial"/>
          <w:sz w:val="20"/>
          <w:szCs w:val="20"/>
        </w:rPr>
        <w:t>Jill Hardy from Michigan PRAMS provided a presentation on the PRAMS surveillance system.  PRAMS is a population-based system that collects data on maternal behaviors and experiences that occur before, dur</w:t>
      </w:r>
      <w:r w:rsidR="000356B2">
        <w:rPr>
          <w:rFonts w:ascii="Arial" w:hAnsi="Arial" w:cs="Arial"/>
          <w:sz w:val="20"/>
          <w:szCs w:val="20"/>
        </w:rPr>
        <w:t>ing, and after pregnancy.  The</w:t>
      </w:r>
      <w:r w:rsidR="005037D6" w:rsidRPr="005037D6">
        <w:rPr>
          <w:rFonts w:ascii="Arial" w:hAnsi="Arial" w:cs="Arial"/>
          <w:sz w:val="20"/>
          <w:szCs w:val="20"/>
        </w:rPr>
        <w:t xml:space="preserve"> data are intended to be used for policy and program development.</w:t>
      </w:r>
      <w:r w:rsidR="005037D6">
        <w:rPr>
          <w:rFonts w:ascii="Arial" w:hAnsi="Arial" w:cs="Arial"/>
          <w:sz w:val="20"/>
          <w:szCs w:val="20"/>
        </w:rPr>
        <w:t xml:space="preserve">  PRAMS stratifies by birth weight, geography and race.  PRAMS is the only survey that collect pregnancy intention data and are also one of the only sources of data on infant safe sleep and satisfaction with prenatal care.  </w:t>
      </w:r>
      <w:r w:rsidR="007E7952">
        <w:rPr>
          <w:rFonts w:ascii="Arial" w:hAnsi="Arial" w:cs="Arial"/>
          <w:sz w:val="20"/>
          <w:szCs w:val="20"/>
        </w:rPr>
        <w:t xml:space="preserve">Women can complete a paper survey or online.  </w:t>
      </w:r>
      <w:r w:rsidR="00244F00">
        <w:rPr>
          <w:rFonts w:ascii="Arial" w:hAnsi="Arial" w:cs="Arial"/>
          <w:sz w:val="20"/>
          <w:szCs w:val="20"/>
        </w:rPr>
        <w:t>A report</w:t>
      </w:r>
      <w:r w:rsidR="007E7952">
        <w:rPr>
          <w:rFonts w:ascii="Arial" w:hAnsi="Arial" w:cs="Arial"/>
          <w:sz w:val="20"/>
          <w:szCs w:val="20"/>
        </w:rPr>
        <w:t xml:space="preserve"> for Calhoun County is not yet complete but Jill is working with WIC and the home visiting programs to gather more data.  </w:t>
      </w:r>
      <w:r w:rsidR="007E7952" w:rsidRPr="007E7952">
        <w:rPr>
          <w:rFonts w:ascii="Arial" w:hAnsi="Arial" w:cs="Arial"/>
          <w:sz w:val="20"/>
          <w:szCs w:val="20"/>
        </w:rPr>
        <w:t xml:space="preserve">The PRAMS advisory committee </w:t>
      </w:r>
      <w:r w:rsidR="00244F00">
        <w:rPr>
          <w:rFonts w:ascii="Arial" w:hAnsi="Arial" w:cs="Arial"/>
          <w:sz w:val="20"/>
          <w:szCs w:val="20"/>
        </w:rPr>
        <w:t>is being reconvened and is</w:t>
      </w:r>
      <w:r w:rsidR="007E7952" w:rsidRPr="007E7952">
        <w:rPr>
          <w:rFonts w:ascii="Arial" w:hAnsi="Arial" w:cs="Arial"/>
          <w:sz w:val="20"/>
          <w:szCs w:val="20"/>
        </w:rPr>
        <w:t xml:space="preserve"> in the process of rewriting the survey.  </w:t>
      </w:r>
      <w:r w:rsidR="00244F00">
        <w:rPr>
          <w:rFonts w:ascii="Arial" w:hAnsi="Arial" w:cs="Arial"/>
          <w:sz w:val="20"/>
          <w:szCs w:val="20"/>
        </w:rPr>
        <w:t>Jill asked that someone from</w:t>
      </w:r>
      <w:r w:rsidR="00021907">
        <w:rPr>
          <w:rFonts w:ascii="Arial" w:hAnsi="Arial" w:cs="Arial"/>
          <w:sz w:val="20"/>
          <w:szCs w:val="20"/>
        </w:rPr>
        <w:t xml:space="preserve"> this group participate on the</w:t>
      </w:r>
      <w:r w:rsidR="00244F00">
        <w:rPr>
          <w:rFonts w:ascii="Arial" w:hAnsi="Arial" w:cs="Arial"/>
          <w:sz w:val="20"/>
          <w:szCs w:val="20"/>
        </w:rPr>
        <w:t xml:space="preserve"> advisory committee.  </w:t>
      </w:r>
    </w:p>
    <w:p w:rsidR="00575179" w:rsidRDefault="00575179" w:rsidP="007E37D6">
      <w:pPr>
        <w:pStyle w:val="ListParagraph"/>
        <w:spacing w:after="20"/>
        <w:ind w:left="810"/>
        <w:rPr>
          <w:rFonts w:ascii="Arial" w:hAnsi="Arial" w:cs="Arial"/>
          <w:b/>
          <w:sz w:val="20"/>
          <w:szCs w:val="20"/>
        </w:rPr>
      </w:pPr>
    </w:p>
    <w:p w:rsidR="00575179" w:rsidRPr="00244F00" w:rsidRDefault="00575179" w:rsidP="00244F00">
      <w:pPr>
        <w:pStyle w:val="ListParagraph"/>
        <w:numPr>
          <w:ilvl w:val="1"/>
          <w:numId w:val="6"/>
        </w:numPr>
        <w:spacing w:after="20"/>
        <w:rPr>
          <w:rFonts w:ascii="Arial" w:hAnsi="Arial" w:cs="Arial"/>
          <w:b/>
          <w:sz w:val="20"/>
          <w:szCs w:val="20"/>
        </w:rPr>
      </w:pPr>
      <w:r>
        <w:rPr>
          <w:rFonts w:ascii="Arial" w:hAnsi="Arial" w:cs="Arial"/>
          <w:b/>
          <w:sz w:val="20"/>
          <w:szCs w:val="20"/>
        </w:rPr>
        <w:t>CCPHD Pregnant/Parenting Teen Program</w:t>
      </w:r>
      <w:r w:rsidR="007E37D6">
        <w:rPr>
          <w:rFonts w:ascii="Arial" w:hAnsi="Arial" w:cs="Arial"/>
          <w:b/>
          <w:sz w:val="20"/>
          <w:szCs w:val="20"/>
        </w:rPr>
        <w:t xml:space="preserve"> - </w:t>
      </w:r>
      <w:r w:rsidR="007E37D6" w:rsidRPr="007E37D6">
        <w:rPr>
          <w:rFonts w:ascii="Calibri" w:eastAsia="Calibri" w:hAnsi="Calibri"/>
          <w:sz w:val="22"/>
          <w:szCs w:val="22"/>
        </w:rPr>
        <w:t xml:space="preserve">The </w:t>
      </w:r>
      <w:r w:rsidR="007E37D6">
        <w:rPr>
          <w:rFonts w:ascii="Calibri" w:eastAsia="Calibri" w:hAnsi="Calibri"/>
          <w:sz w:val="22"/>
          <w:szCs w:val="22"/>
        </w:rPr>
        <w:t xml:space="preserve">Health Department has received an MDCH </w:t>
      </w:r>
      <w:r w:rsidR="007E37D6" w:rsidRPr="007E37D6">
        <w:rPr>
          <w:rFonts w:ascii="Calibri" w:eastAsia="Calibri" w:hAnsi="Calibri"/>
          <w:sz w:val="22"/>
          <w:szCs w:val="22"/>
        </w:rPr>
        <w:t>grant for pregnant and parenting teen moms and dads.</w:t>
      </w:r>
      <w:r w:rsidR="00244F00">
        <w:rPr>
          <w:rFonts w:ascii="Calibri" w:eastAsia="Calibri" w:hAnsi="Calibri"/>
          <w:sz w:val="22"/>
          <w:szCs w:val="22"/>
        </w:rPr>
        <w:t xml:space="preserve">  </w:t>
      </w:r>
      <w:r w:rsidR="007E37D6" w:rsidRPr="00244F00">
        <w:rPr>
          <w:rFonts w:ascii="Calibri" w:eastAsia="Calibri" w:hAnsi="Calibri"/>
          <w:sz w:val="22"/>
          <w:szCs w:val="22"/>
        </w:rPr>
        <w:t>Funding will support case management services to provid</w:t>
      </w:r>
      <w:r w:rsidR="00244F00">
        <w:rPr>
          <w:rFonts w:ascii="Calibri" w:eastAsia="Calibri" w:hAnsi="Calibri"/>
          <w:sz w:val="22"/>
          <w:szCs w:val="22"/>
        </w:rPr>
        <w:t>e linkage to support services with the teens working on goals they develop.  The goals of the program are to reduce repeat teen pregnancies, increase graduation rates, and increase linkages to supports.  The goal is to have 25 teen moms and dads.</w:t>
      </w:r>
      <w:r w:rsidR="00244F00">
        <w:rPr>
          <w:rFonts w:ascii="Arial" w:hAnsi="Arial" w:cs="Arial"/>
          <w:b/>
          <w:sz w:val="20"/>
          <w:szCs w:val="20"/>
        </w:rPr>
        <w:t xml:space="preserve">  </w:t>
      </w:r>
      <w:r w:rsidR="00244F00">
        <w:rPr>
          <w:rFonts w:ascii="Arial" w:hAnsi="Arial" w:cs="Arial"/>
          <w:sz w:val="20"/>
          <w:szCs w:val="20"/>
        </w:rPr>
        <w:t xml:space="preserve">There is no income requirement.  In addition the CCPHD is doing a needs assessment utilizing focus group data from pregnant teen moms and dads to be held this month.  </w:t>
      </w:r>
    </w:p>
    <w:p w:rsidR="0009578D" w:rsidRPr="00E90518" w:rsidRDefault="0009578D" w:rsidP="00D33224">
      <w:pPr>
        <w:spacing w:after="20"/>
        <w:rPr>
          <w:rFonts w:ascii="Arial" w:hAnsi="Arial" w:cs="Arial"/>
          <w:b/>
          <w:sz w:val="20"/>
          <w:szCs w:val="20"/>
        </w:rPr>
      </w:pPr>
    </w:p>
    <w:p w:rsidR="009B4EB5" w:rsidRPr="00C42C58" w:rsidRDefault="00FC0CD8" w:rsidP="00C42C58">
      <w:pPr>
        <w:pStyle w:val="ListParagraph"/>
        <w:numPr>
          <w:ilvl w:val="0"/>
          <w:numId w:val="6"/>
        </w:numPr>
        <w:spacing w:after="20"/>
        <w:rPr>
          <w:rFonts w:ascii="Arial" w:hAnsi="Arial" w:cs="Arial"/>
          <w:b/>
          <w:sz w:val="20"/>
          <w:szCs w:val="20"/>
        </w:rPr>
      </w:pPr>
      <w:r w:rsidRPr="00E90518">
        <w:rPr>
          <w:rFonts w:ascii="Arial" w:hAnsi="Arial" w:cs="Arial"/>
          <w:b/>
          <w:sz w:val="20"/>
          <w:szCs w:val="20"/>
          <w:u w:val="single"/>
        </w:rPr>
        <w:t>Items for Follow Up:</w:t>
      </w:r>
    </w:p>
    <w:p w:rsidR="009B4EB5" w:rsidRDefault="002D1432" w:rsidP="009B4EB5">
      <w:pPr>
        <w:pStyle w:val="ListParagraph"/>
        <w:numPr>
          <w:ilvl w:val="1"/>
          <w:numId w:val="6"/>
        </w:numPr>
        <w:spacing w:after="20"/>
        <w:rPr>
          <w:rFonts w:ascii="Arial" w:hAnsi="Arial" w:cs="Arial"/>
          <w:sz w:val="20"/>
          <w:szCs w:val="20"/>
        </w:rPr>
      </w:pPr>
      <w:r>
        <w:rPr>
          <w:rFonts w:ascii="Arial" w:hAnsi="Arial" w:cs="Arial"/>
          <w:sz w:val="20"/>
          <w:szCs w:val="20"/>
        </w:rPr>
        <w:t>Erin Somerlott to email additional FIMR data to Jennifer VanValkenburg when available</w:t>
      </w:r>
      <w:r w:rsidR="009B4EB5" w:rsidRPr="00C42C58">
        <w:rPr>
          <w:rFonts w:ascii="Arial" w:hAnsi="Arial" w:cs="Arial"/>
          <w:sz w:val="20"/>
          <w:szCs w:val="20"/>
        </w:rPr>
        <w:t xml:space="preserve">.  </w:t>
      </w:r>
    </w:p>
    <w:p w:rsidR="00450EA5" w:rsidRPr="00244F00" w:rsidRDefault="00BA6C9D" w:rsidP="00244F00">
      <w:pPr>
        <w:pStyle w:val="ListParagraph"/>
        <w:numPr>
          <w:ilvl w:val="1"/>
          <w:numId w:val="6"/>
        </w:numPr>
        <w:spacing w:after="20"/>
        <w:rPr>
          <w:rFonts w:ascii="Arial" w:hAnsi="Arial" w:cs="Arial"/>
          <w:sz w:val="20"/>
          <w:szCs w:val="20"/>
        </w:rPr>
      </w:pPr>
      <w:r>
        <w:rPr>
          <w:rFonts w:ascii="Arial" w:hAnsi="Arial" w:cs="Arial"/>
          <w:sz w:val="20"/>
          <w:szCs w:val="20"/>
        </w:rPr>
        <w:t>Have county epidemiologist Berta Griffin provide updated health data on pregnant women and infants when it is released.</w:t>
      </w:r>
    </w:p>
    <w:p w:rsidR="009E0D3A" w:rsidRPr="00B2350B" w:rsidRDefault="009E0D3A" w:rsidP="00B2350B">
      <w:pPr>
        <w:spacing w:after="20"/>
        <w:rPr>
          <w:rFonts w:ascii="Arial" w:hAnsi="Arial" w:cs="Arial"/>
          <w:sz w:val="20"/>
          <w:szCs w:val="20"/>
        </w:rPr>
      </w:pPr>
    </w:p>
    <w:p w:rsidR="00055FE6" w:rsidRPr="00520987" w:rsidRDefault="00B2350B" w:rsidP="00BA6002">
      <w:pPr>
        <w:numPr>
          <w:ilvl w:val="0"/>
          <w:numId w:val="6"/>
        </w:numPr>
        <w:spacing w:after="20"/>
        <w:rPr>
          <w:rFonts w:ascii="Arial" w:hAnsi="Arial" w:cs="Arial"/>
          <w:sz w:val="20"/>
          <w:szCs w:val="20"/>
        </w:rPr>
      </w:pPr>
      <w:r>
        <w:rPr>
          <w:rFonts w:ascii="Arial" w:hAnsi="Arial" w:cs="Arial"/>
          <w:b/>
          <w:sz w:val="20"/>
          <w:szCs w:val="20"/>
        </w:rPr>
        <w:t xml:space="preserve"> Next Meeting: </w:t>
      </w:r>
      <w:r w:rsidR="00507F4B" w:rsidRPr="00520987">
        <w:rPr>
          <w:rFonts w:ascii="Arial" w:hAnsi="Arial" w:cs="Arial"/>
          <w:b/>
          <w:sz w:val="20"/>
          <w:szCs w:val="20"/>
        </w:rPr>
        <w:t xml:space="preserve">Wednesday, </w:t>
      </w:r>
      <w:r w:rsidR="00244F00">
        <w:rPr>
          <w:rFonts w:ascii="Arial" w:hAnsi="Arial" w:cs="Arial"/>
          <w:b/>
          <w:sz w:val="20"/>
          <w:szCs w:val="20"/>
        </w:rPr>
        <w:t>March 11, 2015</w:t>
      </w:r>
      <w:r w:rsidR="002F1DE7" w:rsidRPr="00520987">
        <w:rPr>
          <w:rFonts w:ascii="Arial" w:hAnsi="Arial" w:cs="Arial"/>
          <w:b/>
          <w:sz w:val="20"/>
          <w:szCs w:val="20"/>
        </w:rPr>
        <w:t>,</w:t>
      </w:r>
      <w:r w:rsidR="00055FE6" w:rsidRPr="00520987">
        <w:rPr>
          <w:rFonts w:ascii="Arial" w:hAnsi="Arial" w:cs="Arial"/>
          <w:b/>
          <w:sz w:val="20"/>
          <w:szCs w:val="20"/>
        </w:rPr>
        <w:t xml:space="preserve"> </w:t>
      </w:r>
      <w:r w:rsidR="006213C9">
        <w:rPr>
          <w:rFonts w:ascii="Arial" w:hAnsi="Arial" w:cs="Arial"/>
          <w:b/>
          <w:sz w:val="20"/>
          <w:szCs w:val="20"/>
        </w:rPr>
        <w:t>8:00am – 9:30am</w:t>
      </w:r>
      <w:r w:rsidR="002F1DE7" w:rsidRPr="00520987">
        <w:rPr>
          <w:rFonts w:ascii="Arial" w:hAnsi="Arial" w:cs="Arial"/>
          <w:b/>
          <w:sz w:val="20"/>
          <w:szCs w:val="20"/>
        </w:rPr>
        <w:t>.</w:t>
      </w:r>
    </w:p>
    <w:p w:rsidR="00055FE6" w:rsidRPr="00520987" w:rsidRDefault="00055FE6" w:rsidP="009311D8">
      <w:pPr>
        <w:spacing w:after="20"/>
        <w:rPr>
          <w:rFonts w:ascii="Arial" w:hAnsi="Arial" w:cs="Arial"/>
          <w:sz w:val="20"/>
          <w:szCs w:val="20"/>
        </w:rPr>
      </w:pPr>
    </w:p>
    <w:p w:rsidR="0068179E" w:rsidRPr="00520987" w:rsidRDefault="00F67485" w:rsidP="00314E12">
      <w:pPr>
        <w:numPr>
          <w:ilvl w:val="0"/>
          <w:numId w:val="6"/>
        </w:numPr>
        <w:spacing w:after="20"/>
        <w:rPr>
          <w:rFonts w:ascii="Arial" w:hAnsi="Arial" w:cs="Arial"/>
          <w:b/>
          <w:sz w:val="20"/>
          <w:szCs w:val="20"/>
        </w:rPr>
      </w:pPr>
      <w:r w:rsidRPr="00520987">
        <w:rPr>
          <w:rFonts w:ascii="Arial" w:hAnsi="Arial" w:cs="Arial"/>
          <w:b/>
          <w:sz w:val="20"/>
          <w:szCs w:val="20"/>
        </w:rPr>
        <w:t xml:space="preserve"> </w:t>
      </w:r>
      <w:r w:rsidR="0068179E" w:rsidRPr="00520987">
        <w:rPr>
          <w:rFonts w:ascii="Arial" w:hAnsi="Arial" w:cs="Arial"/>
          <w:b/>
          <w:sz w:val="20"/>
          <w:szCs w:val="20"/>
        </w:rPr>
        <w:t xml:space="preserve">Meeting adjourned </w:t>
      </w:r>
    </w:p>
    <w:p w:rsidR="0068179E" w:rsidRPr="00520987" w:rsidRDefault="0068179E" w:rsidP="0068179E">
      <w:pPr>
        <w:pStyle w:val="ListParagraph"/>
        <w:rPr>
          <w:rFonts w:ascii="Arial" w:hAnsi="Arial" w:cs="Arial"/>
          <w:b/>
          <w:sz w:val="20"/>
          <w:szCs w:val="20"/>
        </w:rPr>
      </w:pPr>
    </w:p>
    <w:p w:rsidR="00055FE6" w:rsidRPr="00520987" w:rsidRDefault="00441A7F" w:rsidP="0034319D">
      <w:pPr>
        <w:spacing w:after="20"/>
        <w:ind w:left="360"/>
        <w:rPr>
          <w:rFonts w:ascii="Arial" w:hAnsi="Arial" w:cs="Arial"/>
          <w:b/>
          <w:sz w:val="20"/>
          <w:szCs w:val="20"/>
        </w:rPr>
      </w:pPr>
      <w:r>
        <w:rPr>
          <w:rFonts w:ascii="Arial" w:hAnsi="Arial" w:cs="Arial"/>
          <w:b/>
          <w:sz w:val="20"/>
          <w:szCs w:val="20"/>
        </w:rPr>
        <w:t>Minutes</w:t>
      </w:r>
      <w:r w:rsidR="0068179E" w:rsidRPr="00520987">
        <w:rPr>
          <w:rFonts w:ascii="Arial" w:hAnsi="Arial" w:cs="Arial"/>
          <w:b/>
          <w:sz w:val="20"/>
          <w:szCs w:val="20"/>
        </w:rPr>
        <w:t xml:space="preserve"> </w:t>
      </w:r>
      <w:r w:rsidR="00055FE6" w:rsidRPr="00520987">
        <w:rPr>
          <w:rFonts w:ascii="Arial" w:hAnsi="Arial" w:cs="Arial"/>
          <w:b/>
          <w:sz w:val="20"/>
          <w:szCs w:val="20"/>
        </w:rPr>
        <w:t>submitted by</w:t>
      </w:r>
      <w:r w:rsidR="0068179E" w:rsidRPr="00520987">
        <w:rPr>
          <w:rFonts w:ascii="Arial" w:hAnsi="Arial" w:cs="Arial"/>
          <w:b/>
          <w:sz w:val="20"/>
          <w:szCs w:val="20"/>
        </w:rPr>
        <w:t>:</w:t>
      </w:r>
      <w:r w:rsidR="0034319D" w:rsidRPr="00520987">
        <w:rPr>
          <w:rFonts w:ascii="Arial" w:hAnsi="Arial" w:cs="Arial"/>
          <w:b/>
          <w:sz w:val="20"/>
          <w:szCs w:val="20"/>
        </w:rPr>
        <w:t xml:space="preserve"> </w:t>
      </w:r>
      <w:r w:rsidR="004E5D49" w:rsidRPr="00520987">
        <w:rPr>
          <w:rFonts w:ascii="Arial" w:hAnsi="Arial" w:cs="Arial"/>
          <w:b/>
          <w:sz w:val="20"/>
          <w:szCs w:val="20"/>
        </w:rPr>
        <w:t>Linn Mahabir</w:t>
      </w:r>
    </w:p>
    <w:p w:rsidR="00055FE6" w:rsidRPr="00520987" w:rsidRDefault="00055FE6" w:rsidP="00D45AB1">
      <w:pPr>
        <w:spacing w:after="20"/>
        <w:ind w:left="360"/>
        <w:rPr>
          <w:sz w:val="20"/>
          <w:szCs w:val="20"/>
        </w:rPr>
      </w:pPr>
    </w:p>
    <w:p w:rsidR="00055FE6" w:rsidRDefault="00055FE6" w:rsidP="00D45AB1">
      <w:pPr>
        <w:spacing w:after="20"/>
        <w:ind w:left="360"/>
        <w:rPr>
          <w:sz w:val="22"/>
          <w:szCs w:val="22"/>
        </w:rPr>
      </w:pPr>
    </w:p>
    <w:p w:rsidR="00055FE6" w:rsidRDefault="00055FE6" w:rsidP="00FC10D5">
      <w:pPr>
        <w:jc w:val="center"/>
        <w:rPr>
          <w:rFonts w:ascii="Cambria" w:hAnsi="Cambria"/>
          <w:b/>
          <w:color w:val="008000"/>
          <w:sz w:val="16"/>
          <w:szCs w:val="16"/>
        </w:rPr>
      </w:pPr>
      <w:r w:rsidRPr="00497FA9">
        <w:rPr>
          <w:rFonts w:ascii="Cambria" w:hAnsi="Cambria"/>
          <w:b/>
          <w:color w:val="008000"/>
          <w:sz w:val="16"/>
          <w:szCs w:val="16"/>
        </w:rPr>
        <w:t xml:space="preserve">Managed and Operated by the </w:t>
      </w:r>
      <w:smartTag w:uri="urn:schemas-microsoft-com:office:smarttags" w:element="PostalCode">
        <w:r w:rsidRPr="00497FA9">
          <w:rPr>
            <w:rFonts w:ascii="Cambria" w:hAnsi="Cambria"/>
            <w:b/>
            <w:color w:val="008000"/>
            <w:sz w:val="16"/>
            <w:szCs w:val="16"/>
          </w:rPr>
          <w:t>Battle Creek</w:t>
        </w:r>
      </w:smartTag>
      <w:r w:rsidRPr="00497FA9">
        <w:rPr>
          <w:rFonts w:ascii="Cambria" w:hAnsi="Cambria"/>
          <w:b/>
          <w:color w:val="008000"/>
          <w:sz w:val="16"/>
          <w:szCs w:val="16"/>
        </w:rPr>
        <w:t xml:space="preserve"> Community Foundation</w:t>
      </w:r>
    </w:p>
    <w:p w:rsidR="00055FE6" w:rsidRPr="0030038A" w:rsidRDefault="00055FE6" w:rsidP="00FC10D5">
      <w:pPr>
        <w:jc w:val="center"/>
        <w:outlineLvl w:val="0"/>
        <w:rPr>
          <w:rFonts w:ascii="Cambria" w:hAnsi="Cambria"/>
          <w:b/>
          <w:color w:val="008000"/>
        </w:rPr>
      </w:pPr>
      <w:smartTag w:uri="urn:schemas-microsoft-com:office:smarttags" w:element="PostalCode">
        <w:r w:rsidRPr="0030038A">
          <w:rPr>
            <w:rFonts w:ascii="Cambria" w:hAnsi="Cambria"/>
            <w:b/>
            <w:color w:val="008000"/>
          </w:rPr>
          <w:t>34 West Jackson Street</w:t>
        </w:r>
      </w:smartTag>
      <w:r w:rsidRPr="0030038A">
        <w:rPr>
          <w:rFonts w:ascii="Cambria" w:hAnsi="Cambria"/>
          <w:b/>
          <w:color w:val="008000"/>
        </w:rPr>
        <w:t xml:space="preserve"> </w:t>
      </w:r>
      <w:r w:rsidRPr="0030038A">
        <w:rPr>
          <w:b/>
          <w:color w:val="008000"/>
        </w:rPr>
        <w:t>▫</w:t>
      </w:r>
      <w:r w:rsidRPr="0030038A">
        <w:rPr>
          <w:rFonts w:ascii="Cambria" w:hAnsi="Cambria"/>
          <w:b/>
          <w:color w:val="008000"/>
        </w:rPr>
        <w:t xml:space="preserve"> 2 </w:t>
      </w:r>
      <w:proofErr w:type="spellStart"/>
      <w:r w:rsidRPr="0030038A">
        <w:rPr>
          <w:rFonts w:ascii="Cambria" w:hAnsi="Cambria"/>
          <w:b/>
          <w:color w:val="008000"/>
        </w:rPr>
        <w:t>Riverwalk</w:t>
      </w:r>
      <w:proofErr w:type="spellEnd"/>
      <w:r w:rsidRPr="0030038A">
        <w:rPr>
          <w:rFonts w:ascii="Cambria" w:hAnsi="Cambria"/>
          <w:b/>
          <w:color w:val="008000"/>
        </w:rPr>
        <w:t xml:space="preserve"> Centre </w:t>
      </w:r>
      <w:r w:rsidRPr="0030038A">
        <w:rPr>
          <w:b/>
          <w:color w:val="008000"/>
        </w:rPr>
        <w:t>▫</w:t>
      </w:r>
      <w:r w:rsidRPr="0030038A">
        <w:rPr>
          <w:rFonts w:ascii="Cambria" w:hAnsi="Cambria"/>
          <w:b/>
          <w:color w:val="008000"/>
        </w:rPr>
        <w:t xml:space="preserve"> </w:t>
      </w:r>
      <w:smartTag w:uri="urn:schemas-microsoft-com:office:smarttags" w:element="PostalCode">
        <w:smartTag w:uri="urn:schemas-microsoft-com:office:smarttags" w:element="PostalCode">
          <w:r w:rsidRPr="0030038A">
            <w:rPr>
              <w:rFonts w:ascii="Cambria" w:hAnsi="Cambria"/>
              <w:b/>
              <w:color w:val="008000"/>
            </w:rPr>
            <w:t>Battle Creek</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MI</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49017</w:t>
          </w:r>
        </w:smartTag>
      </w:smartTag>
    </w:p>
    <w:p w:rsidR="00055FE6" w:rsidRPr="0030038A" w:rsidRDefault="00C853B1" w:rsidP="00FC10D5">
      <w:pPr>
        <w:jc w:val="center"/>
        <w:rPr>
          <w:rFonts w:ascii="Cambria" w:hAnsi="Cambria"/>
          <w:color w:val="008000"/>
        </w:rPr>
      </w:pP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6172199</wp:posOffset>
                </wp:positionH>
                <wp:positionV relativeFrom="paragraph">
                  <wp:posOffset>60959</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F1EF" id="Line 7"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10;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"/>
            </w:pict>
          </mc:Fallback>
        </mc:AlternateContent>
      </w:r>
      <w:hyperlink r:id="rId8" w:history="1">
        <w:r w:rsidR="00055FE6" w:rsidRPr="0030038A">
          <w:rPr>
            <w:rStyle w:val="Hyperlink"/>
            <w:rFonts w:ascii="Cambria" w:hAnsi="Cambria"/>
            <w:b/>
            <w:i/>
            <w:iCs/>
            <w:color w:val="008000"/>
            <w:sz w:val="20"/>
          </w:rPr>
          <w:t>www.regionalhealthalliance.com</w:t>
        </w:r>
      </w:hyperlink>
    </w:p>
    <w:sectPr w:rsidR="00055FE6" w:rsidRPr="0030038A" w:rsidSect="00E70D30">
      <w:pgSz w:w="12240" w:h="15840"/>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4B4FFD2"/>
    <w:lvl w:ilvl="0">
      <w:start w:val="1"/>
      <w:numFmt w:val="decimal"/>
      <w:pStyle w:val="ListNumber"/>
      <w:lvlText w:val="%1."/>
      <w:lvlJc w:val="left"/>
      <w:pPr>
        <w:tabs>
          <w:tab w:val="num" w:pos="360"/>
        </w:tabs>
        <w:ind w:left="360" w:hanging="360"/>
      </w:pPr>
      <w:rPr>
        <w:rFonts w:cs="Times New Roman"/>
      </w:rPr>
    </w:lvl>
  </w:abstractNum>
  <w:abstractNum w:abstractNumId="1">
    <w:nsid w:val="0D1A4DAD"/>
    <w:multiLevelType w:val="hybridMultilevel"/>
    <w:tmpl w:val="905ED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8277F"/>
    <w:multiLevelType w:val="hybridMultilevel"/>
    <w:tmpl w:val="A12A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1584D"/>
    <w:multiLevelType w:val="hybridMultilevel"/>
    <w:tmpl w:val="92B2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E0F36FF"/>
    <w:multiLevelType w:val="hybridMultilevel"/>
    <w:tmpl w:val="09F443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0037F3"/>
    <w:multiLevelType w:val="hybridMultilevel"/>
    <w:tmpl w:val="2782EA7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44B5E07"/>
    <w:multiLevelType w:val="hybridMultilevel"/>
    <w:tmpl w:val="8660763E"/>
    <w:lvl w:ilvl="0" w:tplc="D7D0D756">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224F26"/>
    <w:multiLevelType w:val="hybridMultilevel"/>
    <w:tmpl w:val="A0FA27F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1877B0"/>
    <w:multiLevelType w:val="hybridMultilevel"/>
    <w:tmpl w:val="545E27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6686D"/>
    <w:multiLevelType w:val="multilevel"/>
    <w:tmpl w:val="E74E34D4"/>
    <w:lvl w:ilvl="0">
      <w:start w:val="1"/>
      <w:numFmt w:val="upperRoman"/>
      <w:lvlText w:val="%1."/>
      <w:lvlJc w:val="right"/>
      <w:pPr>
        <w:tabs>
          <w:tab w:val="num" w:pos="360"/>
        </w:tabs>
        <w:ind w:left="360" w:hanging="72"/>
      </w:pPr>
      <w:rPr>
        <w:rFonts w:cs="Times New Roman" w:hint="default"/>
        <w:b/>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rPr>
    </w:lvl>
    <w:lvl w:ilvl="3">
      <w:start w:val="1"/>
      <w:numFmt w:val="lowerRoman"/>
      <w:lvlText w:val="%4."/>
      <w:lvlJc w:val="righ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6"/>
  </w:num>
  <w:num w:numId="6">
    <w:abstractNumId w:val="9"/>
  </w:num>
  <w:num w:numId="7">
    <w:abstractNumId w:val="0"/>
  </w:num>
  <w:num w:numId="8">
    <w:abstractNumId w:val="3"/>
  </w:num>
  <w:num w:numId="9">
    <w:abstractNumId w:val="5"/>
  </w:num>
  <w:num w:numId="10">
    <w:abstractNumId w:val="7"/>
  </w:num>
  <w:num w:numId="11">
    <w:abstractNumId w:val="4"/>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006955"/>
    <w:rsid w:val="00021907"/>
    <w:rsid w:val="00031AF8"/>
    <w:rsid w:val="000342D1"/>
    <w:rsid w:val="000355A2"/>
    <w:rsid w:val="000356B2"/>
    <w:rsid w:val="00037147"/>
    <w:rsid w:val="00043B2A"/>
    <w:rsid w:val="0004601F"/>
    <w:rsid w:val="00055FE6"/>
    <w:rsid w:val="00067941"/>
    <w:rsid w:val="00074613"/>
    <w:rsid w:val="00075D35"/>
    <w:rsid w:val="00081373"/>
    <w:rsid w:val="00092536"/>
    <w:rsid w:val="0009578D"/>
    <w:rsid w:val="000B54CA"/>
    <w:rsid w:val="000C1A7C"/>
    <w:rsid w:val="000C284E"/>
    <w:rsid w:val="000E55EC"/>
    <w:rsid w:val="000F0D3D"/>
    <w:rsid w:val="00115DAA"/>
    <w:rsid w:val="001427D2"/>
    <w:rsid w:val="00146098"/>
    <w:rsid w:val="0016365F"/>
    <w:rsid w:val="00197059"/>
    <w:rsid w:val="001A4406"/>
    <w:rsid w:val="001B23DC"/>
    <w:rsid w:val="001D6300"/>
    <w:rsid w:val="001D6A30"/>
    <w:rsid w:val="001E610A"/>
    <w:rsid w:val="00200171"/>
    <w:rsid w:val="0020167F"/>
    <w:rsid w:val="002135D6"/>
    <w:rsid w:val="00217AD6"/>
    <w:rsid w:val="00221E1A"/>
    <w:rsid w:val="00227C8E"/>
    <w:rsid w:val="00231A8E"/>
    <w:rsid w:val="00233009"/>
    <w:rsid w:val="00242E24"/>
    <w:rsid w:val="00244F00"/>
    <w:rsid w:val="00255B19"/>
    <w:rsid w:val="00257E0A"/>
    <w:rsid w:val="002620CA"/>
    <w:rsid w:val="00265651"/>
    <w:rsid w:val="00282243"/>
    <w:rsid w:val="002A4BF6"/>
    <w:rsid w:val="002A761F"/>
    <w:rsid w:val="002B3A14"/>
    <w:rsid w:val="002B5BA9"/>
    <w:rsid w:val="002C10F5"/>
    <w:rsid w:val="002D1432"/>
    <w:rsid w:val="002D21FA"/>
    <w:rsid w:val="002E0D1C"/>
    <w:rsid w:val="002E5E20"/>
    <w:rsid w:val="002F1DE7"/>
    <w:rsid w:val="002F5963"/>
    <w:rsid w:val="0030038A"/>
    <w:rsid w:val="00303E73"/>
    <w:rsid w:val="00306492"/>
    <w:rsid w:val="00314E12"/>
    <w:rsid w:val="00326B78"/>
    <w:rsid w:val="0033230E"/>
    <w:rsid w:val="0034319D"/>
    <w:rsid w:val="003434F1"/>
    <w:rsid w:val="00345014"/>
    <w:rsid w:val="003564D7"/>
    <w:rsid w:val="00361FE1"/>
    <w:rsid w:val="00365EC8"/>
    <w:rsid w:val="0039663A"/>
    <w:rsid w:val="003A738D"/>
    <w:rsid w:val="003B5212"/>
    <w:rsid w:val="003D3806"/>
    <w:rsid w:val="003D5DE8"/>
    <w:rsid w:val="003E3D03"/>
    <w:rsid w:val="003F654D"/>
    <w:rsid w:val="0040091D"/>
    <w:rsid w:val="00402188"/>
    <w:rsid w:val="0041050F"/>
    <w:rsid w:val="004205FE"/>
    <w:rsid w:val="004371F9"/>
    <w:rsid w:val="00441A7F"/>
    <w:rsid w:val="00450EA5"/>
    <w:rsid w:val="0047259E"/>
    <w:rsid w:val="0047469B"/>
    <w:rsid w:val="004873AF"/>
    <w:rsid w:val="004877B5"/>
    <w:rsid w:val="00497FA9"/>
    <w:rsid w:val="004A332F"/>
    <w:rsid w:val="004A3E56"/>
    <w:rsid w:val="004B2A5E"/>
    <w:rsid w:val="004B34A1"/>
    <w:rsid w:val="004B5007"/>
    <w:rsid w:val="004D6C87"/>
    <w:rsid w:val="004E5688"/>
    <w:rsid w:val="004E5D49"/>
    <w:rsid w:val="005037D6"/>
    <w:rsid w:val="00504B2D"/>
    <w:rsid w:val="00507F4B"/>
    <w:rsid w:val="00512F11"/>
    <w:rsid w:val="00520987"/>
    <w:rsid w:val="0053010C"/>
    <w:rsid w:val="00534A95"/>
    <w:rsid w:val="00553938"/>
    <w:rsid w:val="00555F15"/>
    <w:rsid w:val="00560E73"/>
    <w:rsid w:val="00573DBD"/>
    <w:rsid w:val="00574542"/>
    <w:rsid w:val="00575120"/>
    <w:rsid w:val="00575179"/>
    <w:rsid w:val="00580C06"/>
    <w:rsid w:val="005847D0"/>
    <w:rsid w:val="00586ADF"/>
    <w:rsid w:val="005A3241"/>
    <w:rsid w:val="005B1C2C"/>
    <w:rsid w:val="005B2C6E"/>
    <w:rsid w:val="005C4347"/>
    <w:rsid w:val="005D1205"/>
    <w:rsid w:val="005E196E"/>
    <w:rsid w:val="005E3129"/>
    <w:rsid w:val="005E4294"/>
    <w:rsid w:val="005E74C2"/>
    <w:rsid w:val="005F0A9A"/>
    <w:rsid w:val="00616177"/>
    <w:rsid w:val="006213C9"/>
    <w:rsid w:val="00621462"/>
    <w:rsid w:val="00624E38"/>
    <w:rsid w:val="00651537"/>
    <w:rsid w:val="0065466C"/>
    <w:rsid w:val="006637A2"/>
    <w:rsid w:val="006712D3"/>
    <w:rsid w:val="0068041A"/>
    <w:rsid w:val="0068179E"/>
    <w:rsid w:val="0069597E"/>
    <w:rsid w:val="00697710"/>
    <w:rsid w:val="006A45F9"/>
    <w:rsid w:val="006A5ADB"/>
    <w:rsid w:val="006B24A3"/>
    <w:rsid w:val="006C4D66"/>
    <w:rsid w:val="006D0425"/>
    <w:rsid w:val="006D3C45"/>
    <w:rsid w:val="006E042F"/>
    <w:rsid w:val="006E2AB2"/>
    <w:rsid w:val="006F336E"/>
    <w:rsid w:val="007173A8"/>
    <w:rsid w:val="0071755E"/>
    <w:rsid w:val="00722E0B"/>
    <w:rsid w:val="00734204"/>
    <w:rsid w:val="00761A32"/>
    <w:rsid w:val="0077299C"/>
    <w:rsid w:val="00772E25"/>
    <w:rsid w:val="0078403A"/>
    <w:rsid w:val="00787A85"/>
    <w:rsid w:val="00791BA9"/>
    <w:rsid w:val="007A77E4"/>
    <w:rsid w:val="007B0BC4"/>
    <w:rsid w:val="007B1F50"/>
    <w:rsid w:val="007C2959"/>
    <w:rsid w:val="007C70F5"/>
    <w:rsid w:val="007E37D6"/>
    <w:rsid w:val="007E7952"/>
    <w:rsid w:val="007E7EA3"/>
    <w:rsid w:val="007F02D4"/>
    <w:rsid w:val="008014FF"/>
    <w:rsid w:val="00824EC8"/>
    <w:rsid w:val="0083059E"/>
    <w:rsid w:val="00832FAC"/>
    <w:rsid w:val="00841DD6"/>
    <w:rsid w:val="00861633"/>
    <w:rsid w:val="00861E94"/>
    <w:rsid w:val="008728B8"/>
    <w:rsid w:val="008773D7"/>
    <w:rsid w:val="00882310"/>
    <w:rsid w:val="00891225"/>
    <w:rsid w:val="008925B6"/>
    <w:rsid w:val="008B07A5"/>
    <w:rsid w:val="008B3DDE"/>
    <w:rsid w:val="008B5FEA"/>
    <w:rsid w:val="008B6E18"/>
    <w:rsid w:val="008E60BB"/>
    <w:rsid w:val="008F0E77"/>
    <w:rsid w:val="008F3AA0"/>
    <w:rsid w:val="00901F42"/>
    <w:rsid w:val="009115F1"/>
    <w:rsid w:val="009138E5"/>
    <w:rsid w:val="00917D0D"/>
    <w:rsid w:val="009220AF"/>
    <w:rsid w:val="00924DB5"/>
    <w:rsid w:val="009311D8"/>
    <w:rsid w:val="0094119F"/>
    <w:rsid w:val="00942447"/>
    <w:rsid w:val="0094567D"/>
    <w:rsid w:val="00963D94"/>
    <w:rsid w:val="00977BAA"/>
    <w:rsid w:val="009824FD"/>
    <w:rsid w:val="0099325E"/>
    <w:rsid w:val="00996644"/>
    <w:rsid w:val="009B4EB5"/>
    <w:rsid w:val="009B5BD5"/>
    <w:rsid w:val="009D4838"/>
    <w:rsid w:val="009D71EC"/>
    <w:rsid w:val="009E0D3A"/>
    <w:rsid w:val="00A03E7F"/>
    <w:rsid w:val="00A0628E"/>
    <w:rsid w:val="00A10F80"/>
    <w:rsid w:val="00A14A30"/>
    <w:rsid w:val="00A20A85"/>
    <w:rsid w:val="00A27F96"/>
    <w:rsid w:val="00A336BD"/>
    <w:rsid w:val="00A3561C"/>
    <w:rsid w:val="00A35719"/>
    <w:rsid w:val="00A411A9"/>
    <w:rsid w:val="00A46605"/>
    <w:rsid w:val="00A47A7C"/>
    <w:rsid w:val="00A50E4D"/>
    <w:rsid w:val="00A52182"/>
    <w:rsid w:val="00A57156"/>
    <w:rsid w:val="00A7175B"/>
    <w:rsid w:val="00A71C43"/>
    <w:rsid w:val="00A72955"/>
    <w:rsid w:val="00A74F69"/>
    <w:rsid w:val="00A82765"/>
    <w:rsid w:val="00A97F06"/>
    <w:rsid w:val="00AA10DA"/>
    <w:rsid w:val="00AA732B"/>
    <w:rsid w:val="00AB0139"/>
    <w:rsid w:val="00AB3337"/>
    <w:rsid w:val="00AB5026"/>
    <w:rsid w:val="00AC67B5"/>
    <w:rsid w:val="00AD16A2"/>
    <w:rsid w:val="00AF38EA"/>
    <w:rsid w:val="00B01053"/>
    <w:rsid w:val="00B03649"/>
    <w:rsid w:val="00B0415C"/>
    <w:rsid w:val="00B06A95"/>
    <w:rsid w:val="00B1186D"/>
    <w:rsid w:val="00B126D9"/>
    <w:rsid w:val="00B2350B"/>
    <w:rsid w:val="00B37860"/>
    <w:rsid w:val="00B43806"/>
    <w:rsid w:val="00B52625"/>
    <w:rsid w:val="00B54DC6"/>
    <w:rsid w:val="00B573EC"/>
    <w:rsid w:val="00B73BBD"/>
    <w:rsid w:val="00B8173D"/>
    <w:rsid w:val="00B838EF"/>
    <w:rsid w:val="00BA116E"/>
    <w:rsid w:val="00BA2416"/>
    <w:rsid w:val="00BA6002"/>
    <w:rsid w:val="00BA6C9D"/>
    <w:rsid w:val="00BB0345"/>
    <w:rsid w:val="00BB0C13"/>
    <w:rsid w:val="00BB70CA"/>
    <w:rsid w:val="00BC31D7"/>
    <w:rsid w:val="00BD4251"/>
    <w:rsid w:val="00BD63CF"/>
    <w:rsid w:val="00BE13F7"/>
    <w:rsid w:val="00BE6ADB"/>
    <w:rsid w:val="00BE79E4"/>
    <w:rsid w:val="00BF553F"/>
    <w:rsid w:val="00C035CF"/>
    <w:rsid w:val="00C04EA0"/>
    <w:rsid w:val="00C1183E"/>
    <w:rsid w:val="00C15183"/>
    <w:rsid w:val="00C3211A"/>
    <w:rsid w:val="00C41971"/>
    <w:rsid w:val="00C42960"/>
    <w:rsid w:val="00C42C58"/>
    <w:rsid w:val="00C44175"/>
    <w:rsid w:val="00C45982"/>
    <w:rsid w:val="00C46E99"/>
    <w:rsid w:val="00C559A4"/>
    <w:rsid w:val="00C66E0D"/>
    <w:rsid w:val="00C735EF"/>
    <w:rsid w:val="00C853B1"/>
    <w:rsid w:val="00C9155D"/>
    <w:rsid w:val="00C91989"/>
    <w:rsid w:val="00CA386F"/>
    <w:rsid w:val="00CB1660"/>
    <w:rsid w:val="00CB2BBA"/>
    <w:rsid w:val="00CC0900"/>
    <w:rsid w:val="00CC2B8F"/>
    <w:rsid w:val="00CE1766"/>
    <w:rsid w:val="00CE2389"/>
    <w:rsid w:val="00CE765D"/>
    <w:rsid w:val="00CF3030"/>
    <w:rsid w:val="00D01096"/>
    <w:rsid w:val="00D06E75"/>
    <w:rsid w:val="00D12ED3"/>
    <w:rsid w:val="00D27838"/>
    <w:rsid w:val="00D33224"/>
    <w:rsid w:val="00D3433D"/>
    <w:rsid w:val="00D45AB1"/>
    <w:rsid w:val="00D531F5"/>
    <w:rsid w:val="00D74FCB"/>
    <w:rsid w:val="00D82E9A"/>
    <w:rsid w:val="00D92072"/>
    <w:rsid w:val="00D9285F"/>
    <w:rsid w:val="00D957B1"/>
    <w:rsid w:val="00D95B2A"/>
    <w:rsid w:val="00DA3760"/>
    <w:rsid w:val="00DC215C"/>
    <w:rsid w:val="00DD55F4"/>
    <w:rsid w:val="00DD765B"/>
    <w:rsid w:val="00DE5102"/>
    <w:rsid w:val="00DF489C"/>
    <w:rsid w:val="00DF67C2"/>
    <w:rsid w:val="00DF6ABD"/>
    <w:rsid w:val="00E12329"/>
    <w:rsid w:val="00E13916"/>
    <w:rsid w:val="00E169EB"/>
    <w:rsid w:val="00E16A29"/>
    <w:rsid w:val="00E17C0A"/>
    <w:rsid w:val="00E24765"/>
    <w:rsid w:val="00E24C72"/>
    <w:rsid w:val="00E267E8"/>
    <w:rsid w:val="00E2753F"/>
    <w:rsid w:val="00E57158"/>
    <w:rsid w:val="00E67050"/>
    <w:rsid w:val="00E70D30"/>
    <w:rsid w:val="00E7235B"/>
    <w:rsid w:val="00E744D9"/>
    <w:rsid w:val="00E74641"/>
    <w:rsid w:val="00E8300B"/>
    <w:rsid w:val="00E879C6"/>
    <w:rsid w:val="00E90518"/>
    <w:rsid w:val="00E975FB"/>
    <w:rsid w:val="00EA64EF"/>
    <w:rsid w:val="00EA6B30"/>
    <w:rsid w:val="00EA775D"/>
    <w:rsid w:val="00EB38D4"/>
    <w:rsid w:val="00EB731E"/>
    <w:rsid w:val="00EC3252"/>
    <w:rsid w:val="00EC36B3"/>
    <w:rsid w:val="00ED169A"/>
    <w:rsid w:val="00ED6994"/>
    <w:rsid w:val="00EF0BF7"/>
    <w:rsid w:val="00EF447E"/>
    <w:rsid w:val="00F065F3"/>
    <w:rsid w:val="00F10C08"/>
    <w:rsid w:val="00F31CB7"/>
    <w:rsid w:val="00F36F62"/>
    <w:rsid w:val="00F42493"/>
    <w:rsid w:val="00F5624D"/>
    <w:rsid w:val="00F63277"/>
    <w:rsid w:val="00F67485"/>
    <w:rsid w:val="00F71D2C"/>
    <w:rsid w:val="00FA6293"/>
    <w:rsid w:val="00FB234B"/>
    <w:rsid w:val="00FB25C8"/>
    <w:rsid w:val="00FB45D4"/>
    <w:rsid w:val="00FB45DB"/>
    <w:rsid w:val="00FB6E16"/>
    <w:rsid w:val="00FB73EA"/>
    <w:rsid w:val="00FC0855"/>
    <w:rsid w:val="00FC0CD8"/>
    <w:rsid w:val="00FC10D5"/>
    <w:rsid w:val="00FC372C"/>
    <w:rsid w:val="00FE0952"/>
    <w:rsid w:val="00FE6A50"/>
    <w:rsid w:val="00FE73C9"/>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3C2F34D5-901D-4D10-8FA4-DAD5956F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2D4"/>
    <w:rPr>
      <w:rFonts w:cs="Times New Roman"/>
      <w:color w:val="0000FF"/>
      <w:u w:val="single"/>
    </w:rPr>
  </w:style>
  <w:style w:type="paragraph" w:styleId="BalloonText">
    <w:name w:val="Balloon Text"/>
    <w:basedOn w:val="Normal"/>
    <w:link w:val="BalloonTextChar"/>
    <w:uiPriority w:val="99"/>
    <w:semiHidden/>
    <w:rsid w:val="0049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FA9"/>
    <w:rPr>
      <w:rFonts w:ascii="Tahoma" w:hAnsi="Tahoma" w:cs="Tahoma"/>
      <w:sz w:val="16"/>
      <w:szCs w:val="16"/>
    </w:rPr>
  </w:style>
  <w:style w:type="paragraph" w:styleId="ListParagraph">
    <w:name w:val="List Paragraph"/>
    <w:basedOn w:val="Normal"/>
    <w:uiPriority w:val="99"/>
    <w:qFormat/>
    <w:rsid w:val="00FC10D5"/>
    <w:pPr>
      <w:ind w:left="720"/>
    </w:pPr>
  </w:style>
  <w:style w:type="paragraph" w:styleId="ListNumber">
    <w:name w:val="List Number"/>
    <w:basedOn w:val="Normal"/>
    <w:uiPriority w:val="99"/>
    <w:rsid w:val="00E13916"/>
    <w:pPr>
      <w:numPr>
        <w:numId w:val="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5848">
      <w:bodyDiv w:val="1"/>
      <w:marLeft w:val="0"/>
      <w:marRight w:val="0"/>
      <w:marTop w:val="0"/>
      <w:marBottom w:val="0"/>
      <w:divBdr>
        <w:top w:val="none" w:sz="0" w:space="0" w:color="auto"/>
        <w:left w:val="none" w:sz="0" w:space="0" w:color="auto"/>
        <w:bottom w:val="none" w:sz="0" w:space="0" w:color="auto"/>
        <w:right w:val="none" w:sz="0" w:space="0" w:color="auto"/>
      </w:divBdr>
    </w:div>
    <w:div w:id="705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alhealthalliance.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B1FA-764F-4E95-AF30-EEDDF07A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REGIONAL HEALTH ALLIANCE</vt:lpstr>
    </vt:vector>
  </TitlesOfParts>
  <Company>Toshiba</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ALLIANCE</dc:title>
  <dc:creator>pa</dc:creator>
  <cp:lastModifiedBy>Jessica Rapelje</cp:lastModifiedBy>
  <cp:revision>8</cp:revision>
  <cp:lastPrinted>2012-07-09T15:19:00Z</cp:lastPrinted>
  <dcterms:created xsi:type="dcterms:W3CDTF">2015-02-20T11:58:00Z</dcterms:created>
  <dcterms:modified xsi:type="dcterms:W3CDTF">2015-02-25T19:06:00Z</dcterms:modified>
</cp:coreProperties>
</file>