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84557" w14:textId="6BC0F29A" w:rsidR="000C4EC7" w:rsidRPr="000C4EC7" w:rsidRDefault="71596B0B" w:rsidP="000C4EC7">
      <w:pPr>
        <w:pStyle w:val="NoSpacing"/>
        <w:jc w:val="center"/>
        <w:rPr>
          <w:sz w:val="24"/>
          <w:szCs w:val="24"/>
        </w:rPr>
      </w:pPr>
      <w:r w:rsidRPr="000C4EC7">
        <w:rPr>
          <w:sz w:val="24"/>
          <w:szCs w:val="24"/>
        </w:rPr>
        <w:t>Home Visiting Hub Meeting</w:t>
      </w:r>
    </w:p>
    <w:p w14:paraId="29B67E7C" w14:textId="46E8CB02" w:rsidR="00CB6C69" w:rsidRPr="000C4EC7" w:rsidRDefault="71596B0B" w:rsidP="000C4EC7">
      <w:pPr>
        <w:pStyle w:val="NoSpacing"/>
        <w:jc w:val="center"/>
        <w:rPr>
          <w:sz w:val="24"/>
          <w:szCs w:val="24"/>
        </w:rPr>
      </w:pPr>
      <w:proofErr w:type="gramStart"/>
      <w:r w:rsidRPr="000C4EC7">
        <w:rPr>
          <w:sz w:val="24"/>
          <w:szCs w:val="24"/>
        </w:rPr>
        <w:t>Thursday</w:t>
      </w:r>
      <w:r w:rsidR="009521FC" w:rsidRPr="000C4EC7">
        <w:rPr>
          <w:sz w:val="24"/>
          <w:szCs w:val="24"/>
        </w:rPr>
        <w:t>, January 14, 2016</w:t>
      </w:r>
      <w:r w:rsidRPr="000C4EC7">
        <w:rPr>
          <w:sz w:val="24"/>
          <w:szCs w:val="24"/>
        </w:rPr>
        <w:t xml:space="preserve"> 1:00 - 2:30 p.m.</w:t>
      </w:r>
      <w:proofErr w:type="gramEnd"/>
      <w:r w:rsidRPr="000C4EC7">
        <w:rPr>
          <w:sz w:val="24"/>
          <w:szCs w:val="24"/>
        </w:rPr>
        <w:t xml:space="preserve">                                                                                                                         United Way LLA Conference Room</w:t>
      </w:r>
    </w:p>
    <w:p w14:paraId="11DCF5C8" w14:textId="6427E6D8" w:rsidR="009521FC" w:rsidRPr="000C4EC7" w:rsidRDefault="00B82100" w:rsidP="000C4EC7">
      <w:pPr>
        <w:pStyle w:val="NoSpacing"/>
        <w:jc w:val="center"/>
        <w:rPr>
          <w:sz w:val="24"/>
          <w:szCs w:val="24"/>
        </w:rPr>
      </w:pPr>
      <w:r w:rsidRPr="000C4EC7">
        <w:rPr>
          <w:sz w:val="24"/>
          <w:szCs w:val="24"/>
        </w:rPr>
        <w:t>Minutes</w:t>
      </w:r>
    </w:p>
    <w:p w14:paraId="78B91A64" w14:textId="7B2A176E" w:rsidR="00B82100" w:rsidRPr="000C4EC7" w:rsidRDefault="00B82100" w:rsidP="00B82100">
      <w:pPr>
        <w:pStyle w:val="NoSpacing"/>
        <w:rPr>
          <w:sz w:val="24"/>
          <w:szCs w:val="24"/>
        </w:rPr>
      </w:pPr>
      <w:r w:rsidRPr="000C4EC7">
        <w:rPr>
          <w:sz w:val="24"/>
          <w:szCs w:val="24"/>
        </w:rPr>
        <w:t xml:space="preserve">In attendance:  Susan Clark, Michelle Datema, Diane Marques, </w:t>
      </w:r>
      <w:r w:rsidR="00A17A96" w:rsidRPr="000C4EC7">
        <w:rPr>
          <w:sz w:val="24"/>
          <w:szCs w:val="24"/>
        </w:rPr>
        <w:t xml:space="preserve">Jenny </w:t>
      </w:r>
      <w:proofErr w:type="spellStart"/>
      <w:r w:rsidR="00A17A96" w:rsidRPr="000C4EC7">
        <w:rPr>
          <w:sz w:val="24"/>
          <w:szCs w:val="24"/>
        </w:rPr>
        <w:t>Rouble</w:t>
      </w:r>
      <w:proofErr w:type="spellEnd"/>
      <w:r w:rsidR="00A17A96" w:rsidRPr="000C4EC7">
        <w:rPr>
          <w:sz w:val="24"/>
          <w:szCs w:val="24"/>
        </w:rPr>
        <w:t xml:space="preserve">, </w:t>
      </w:r>
      <w:r w:rsidRPr="000C4EC7">
        <w:rPr>
          <w:sz w:val="24"/>
          <w:szCs w:val="24"/>
        </w:rPr>
        <w:t xml:space="preserve">Kristin Roux, Jamie </w:t>
      </w:r>
      <w:proofErr w:type="spellStart"/>
      <w:r w:rsidRPr="000C4EC7">
        <w:rPr>
          <w:sz w:val="24"/>
          <w:szCs w:val="24"/>
        </w:rPr>
        <w:t>Rugg</w:t>
      </w:r>
      <w:proofErr w:type="spellEnd"/>
      <w:r w:rsidRPr="000C4EC7">
        <w:rPr>
          <w:sz w:val="24"/>
          <w:szCs w:val="24"/>
        </w:rPr>
        <w:t xml:space="preserve">, Nicole </w:t>
      </w:r>
      <w:proofErr w:type="spellStart"/>
      <w:r w:rsidRPr="000C4EC7">
        <w:rPr>
          <w:sz w:val="24"/>
          <w:szCs w:val="24"/>
        </w:rPr>
        <w:t>Teumer</w:t>
      </w:r>
      <w:proofErr w:type="spellEnd"/>
    </w:p>
    <w:p w14:paraId="668308D4" w14:textId="77777777" w:rsidR="003E408A" w:rsidRPr="000C4EC7" w:rsidRDefault="003E408A" w:rsidP="0099479A">
      <w:pPr>
        <w:pStyle w:val="NormalWeb"/>
        <w:spacing w:line="480" w:lineRule="auto"/>
        <w:rPr>
          <w:rFonts w:asciiTheme="minorHAnsi" w:eastAsiaTheme="minorEastAsia" w:hAnsiTheme="minorHAnsi" w:cstheme="minorBidi"/>
          <w:b/>
        </w:rPr>
      </w:pPr>
      <w:r w:rsidRPr="000C4EC7">
        <w:rPr>
          <w:rFonts w:asciiTheme="minorHAnsi" w:eastAsiaTheme="minorEastAsia" w:hAnsiTheme="minorHAnsi" w:cstheme="minorBidi"/>
          <w:b/>
        </w:rPr>
        <w:t>Outreach and Recruitment</w:t>
      </w:r>
    </w:p>
    <w:p w14:paraId="4BF68D00" w14:textId="10330523" w:rsidR="003E408A" w:rsidRPr="000C4EC7" w:rsidRDefault="003E408A" w:rsidP="0099479A">
      <w:pPr>
        <w:pStyle w:val="NormalWeb"/>
        <w:numPr>
          <w:ilvl w:val="1"/>
          <w:numId w:val="8"/>
        </w:numPr>
        <w:spacing w:line="480" w:lineRule="auto"/>
        <w:ind w:left="720"/>
        <w:rPr>
          <w:rFonts w:asciiTheme="minorHAnsi" w:eastAsiaTheme="minorEastAsia" w:hAnsiTheme="minorHAnsi" w:cstheme="minorBidi"/>
        </w:rPr>
      </w:pPr>
      <w:r w:rsidRPr="000C4EC7">
        <w:rPr>
          <w:rFonts w:asciiTheme="minorHAnsi" w:eastAsiaTheme="minorEastAsia" w:hAnsiTheme="minorHAnsi" w:cstheme="minorBidi"/>
          <w:b/>
        </w:rPr>
        <w:t>Revise decision tree</w:t>
      </w:r>
      <w:r w:rsidRPr="000C4EC7">
        <w:rPr>
          <w:rFonts w:asciiTheme="minorHAnsi" w:eastAsiaTheme="minorEastAsia" w:hAnsiTheme="minorHAnsi" w:cstheme="minorBidi"/>
        </w:rPr>
        <w:t xml:space="preserve">.   </w:t>
      </w:r>
      <w:r w:rsidR="00B82100" w:rsidRPr="000C4EC7">
        <w:rPr>
          <w:rFonts w:asciiTheme="minorHAnsi" w:eastAsiaTheme="minorEastAsia" w:hAnsiTheme="minorHAnsi" w:cstheme="minorBidi"/>
        </w:rPr>
        <w:t>Decision tree ready to be finalized by Jamie</w:t>
      </w:r>
      <w:r w:rsidRPr="000C4EC7">
        <w:rPr>
          <w:rFonts w:asciiTheme="minorHAnsi" w:eastAsiaTheme="minorEastAsia" w:hAnsiTheme="minorHAnsi" w:cstheme="minorBidi"/>
        </w:rPr>
        <w:t xml:space="preserve">. </w:t>
      </w:r>
      <w:r w:rsidR="00B82100" w:rsidRPr="000C4EC7">
        <w:rPr>
          <w:rFonts w:asciiTheme="minorHAnsi" w:eastAsiaTheme="minorEastAsia" w:hAnsiTheme="minorHAnsi" w:cstheme="minorBidi"/>
        </w:rPr>
        <w:t xml:space="preserve"> </w:t>
      </w:r>
      <w:r w:rsidR="00D665BC" w:rsidRPr="000C4EC7">
        <w:rPr>
          <w:rFonts w:asciiTheme="minorHAnsi" w:eastAsiaTheme="minorEastAsia" w:hAnsiTheme="minorHAnsi" w:cstheme="minorBidi"/>
        </w:rPr>
        <w:t>Deb Kalkowski is</w:t>
      </w:r>
      <w:r w:rsidR="00A17A96" w:rsidRPr="000C4EC7">
        <w:rPr>
          <w:rFonts w:asciiTheme="minorHAnsi" w:eastAsiaTheme="minorEastAsia" w:hAnsiTheme="minorHAnsi" w:cstheme="minorBidi"/>
        </w:rPr>
        <w:t xml:space="preserve"> </w:t>
      </w:r>
      <w:r w:rsidR="0099479A" w:rsidRPr="000C4EC7">
        <w:rPr>
          <w:rFonts w:asciiTheme="minorHAnsi" w:eastAsiaTheme="minorEastAsia" w:hAnsiTheme="minorHAnsi" w:cstheme="minorBidi"/>
        </w:rPr>
        <w:t xml:space="preserve">the Call Specialist who is </w:t>
      </w:r>
      <w:r w:rsidR="00A17A96" w:rsidRPr="000C4EC7">
        <w:rPr>
          <w:rFonts w:asciiTheme="minorHAnsi" w:eastAsiaTheme="minorEastAsia" w:hAnsiTheme="minorHAnsi" w:cstheme="minorBidi"/>
        </w:rPr>
        <w:t>handling all</w:t>
      </w:r>
      <w:r w:rsidR="0099479A" w:rsidRPr="000C4EC7">
        <w:rPr>
          <w:rFonts w:asciiTheme="minorHAnsi" w:eastAsiaTheme="minorEastAsia" w:hAnsiTheme="minorHAnsi" w:cstheme="minorBidi"/>
        </w:rPr>
        <w:t xml:space="preserve"> the referrals to 2-1-1 that come</w:t>
      </w:r>
      <w:r w:rsidR="00A17A96" w:rsidRPr="000C4EC7">
        <w:rPr>
          <w:rFonts w:asciiTheme="minorHAnsi" w:eastAsiaTheme="minorEastAsia" w:hAnsiTheme="minorHAnsi" w:cstheme="minorBidi"/>
        </w:rPr>
        <w:t xml:space="preserve"> through the Hub.  She is familiar with the established home visiting programs and the Hub process.  Jamie to connect Deb with Kristin and Jenny to provide her with information about these new programs. </w:t>
      </w:r>
    </w:p>
    <w:p w14:paraId="4C8C06A0" w14:textId="3B09DEEA" w:rsidR="003E408A" w:rsidRPr="000C4EC7" w:rsidRDefault="003E408A" w:rsidP="0099479A">
      <w:pPr>
        <w:pStyle w:val="NormalWeb"/>
        <w:numPr>
          <w:ilvl w:val="1"/>
          <w:numId w:val="8"/>
        </w:numPr>
        <w:spacing w:line="480" w:lineRule="auto"/>
        <w:ind w:left="720"/>
        <w:rPr>
          <w:rFonts w:asciiTheme="minorHAnsi" w:eastAsiaTheme="minorEastAsia" w:hAnsiTheme="minorHAnsi" w:cstheme="minorBidi"/>
        </w:rPr>
      </w:pPr>
      <w:r w:rsidRPr="000C4EC7">
        <w:rPr>
          <w:rFonts w:asciiTheme="minorHAnsi" w:eastAsiaTheme="minorEastAsia" w:hAnsiTheme="minorHAnsi" w:cstheme="minorBidi"/>
          <w:b/>
        </w:rPr>
        <w:t>Update brochure.</w:t>
      </w:r>
      <w:r w:rsidRPr="000C4EC7">
        <w:rPr>
          <w:rFonts w:asciiTheme="minorHAnsi" w:eastAsiaTheme="minorEastAsia" w:hAnsiTheme="minorHAnsi" w:cstheme="minorBidi"/>
        </w:rPr>
        <w:t xml:space="preserve">  </w:t>
      </w:r>
      <w:r w:rsidR="00A17A96" w:rsidRPr="000C4EC7">
        <w:rPr>
          <w:rFonts w:asciiTheme="minorHAnsi" w:eastAsiaTheme="minorEastAsia" w:hAnsiTheme="minorHAnsi" w:cstheme="minorBidi"/>
        </w:rPr>
        <w:t xml:space="preserve">Susan is working with Jenny and Shawn to finalize the supplement to the brochure.  Susan will print and possibly have the brochures ready for the February 3 Pregnancy Care Workgroup meeting. </w:t>
      </w:r>
    </w:p>
    <w:p w14:paraId="32E708DC" w14:textId="15AD933E" w:rsidR="003E408A" w:rsidRPr="000C4EC7" w:rsidRDefault="003E408A" w:rsidP="0099479A">
      <w:pPr>
        <w:pStyle w:val="NormalWeb"/>
        <w:numPr>
          <w:ilvl w:val="1"/>
          <w:numId w:val="8"/>
        </w:numPr>
        <w:spacing w:line="480" w:lineRule="auto"/>
        <w:ind w:left="720"/>
        <w:rPr>
          <w:rFonts w:asciiTheme="minorHAnsi" w:eastAsiaTheme="minorEastAsia" w:hAnsiTheme="minorHAnsi" w:cstheme="minorBidi"/>
        </w:rPr>
      </w:pPr>
      <w:r w:rsidRPr="000C4EC7">
        <w:rPr>
          <w:rFonts w:asciiTheme="minorHAnsi" w:eastAsiaTheme="minorEastAsia" w:hAnsiTheme="minorHAnsi" w:cstheme="minorBidi"/>
          <w:b/>
        </w:rPr>
        <w:t>Joint recruitment i.e. education of referral sources on the 2-1-1 procedure</w:t>
      </w:r>
      <w:r w:rsidR="00A17A96" w:rsidRPr="000C4EC7">
        <w:rPr>
          <w:rFonts w:asciiTheme="minorHAnsi" w:eastAsiaTheme="minorEastAsia" w:hAnsiTheme="minorHAnsi" w:cstheme="minorBidi"/>
        </w:rPr>
        <w:t>. The Hub is</w:t>
      </w:r>
      <w:r w:rsidRPr="000C4EC7">
        <w:rPr>
          <w:rFonts w:asciiTheme="minorHAnsi" w:eastAsiaTheme="minorEastAsia" w:hAnsiTheme="minorHAnsi" w:cstheme="minorBidi"/>
        </w:rPr>
        <w:t xml:space="preserve"> confirmed on the February agenda of the Pregnancy Care work group.  This meeting will provide access to many of the OB providers in </w:t>
      </w:r>
      <w:r w:rsidR="00A17A96" w:rsidRPr="000C4EC7">
        <w:rPr>
          <w:rFonts w:asciiTheme="minorHAnsi" w:eastAsiaTheme="minorEastAsia" w:hAnsiTheme="minorHAnsi" w:cstheme="minorBidi"/>
        </w:rPr>
        <w:t>the county.  Michelle, Nicole and possibly an ECC staff person wi</w:t>
      </w:r>
      <w:r w:rsidR="006F0187" w:rsidRPr="000C4EC7">
        <w:rPr>
          <w:rFonts w:asciiTheme="minorHAnsi" w:eastAsiaTheme="minorEastAsia" w:hAnsiTheme="minorHAnsi" w:cstheme="minorBidi"/>
        </w:rPr>
        <w:t>ll</w:t>
      </w:r>
      <w:r w:rsidR="00A17A96" w:rsidRPr="000C4EC7">
        <w:rPr>
          <w:rFonts w:asciiTheme="minorHAnsi" w:eastAsiaTheme="minorEastAsia" w:hAnsiTheme="minorHAnsi" w:cstheme="minorBidi"/>
        </w:rPr>
        <w:t xml:space="preserve"> provide the group with an overview the 2-1-1 referral process and the programs involved.  Kristin to finalize the one page handout</w:t>
      </w:r>
      <w:r w:rsidRPr="000C4EC7">
        <w:rPr>
          <w:rFonts w:asciiTheme="minorHAnsi" w:eastAsiaTheme="minorEastAsia" w:hAnsiTheme="minorHAnsi" w:cstheme="minorBidi"/>
        </w:rPr>
        <w:t xml:space="preserve"> describing the purpose and process for referring to home vi</w:t>
      </w:r>
      <w:r w:rsidR="00A17A96" w:rsidRPr="000C4EC7">
        <w:rPr>
          <w:rFonts w:asciiTheme="minorHAnsi" w:eastAsiaTheme="minorEastAsia" w:hAnsiTheme="minorHAnsi" w:cstheme="minorBidi"/>
        </w:rPr>
        <w:t>siting through the Hub.  We will continue to use the</w:t>
      </w:r>
      <w:r w:rsidR="0099479A" w:rsidRPr="000C4EC7">
        <w:rPr>
          <w:rFonts w:asciiTheme="minorHAnsi" w:eastAsiaTheme="minorEastAsia" w:hAnsiTheme="minorHAnsi" w:cstheme="minorBidi"/>
        </w:rPr>
        <w:t xml:space="preserve"> current referral form with a </w:t>
      </w:r>
      <w:r w:rsidR="00A17A96" w:rsidRPr="000C4EC7">
        <w:rPr>
          <w:rFonts w:asciiTheme="minorHAnsi" w:eastAsiaTheme="minorEastAsia" w:hAnsiTheme="minorHAnsi" w:cstheme="minorBidi"/>
        </w:rPr>
        <w:t xml:space="preserve">minor change in wording.  </w:t>
      </w:r>
    </w:p>
    <w:p w14:paraId="73D562FD" w14:textId="5E0C465B" w:rsidR="00A17A96" w:rsidRPr="000C4EC7" w:rsidRDefault="00D665BC" w:rsidP="000C4EC7">
      <w:pPr>
        <w:pStyle w:val="NormalWeb"/>
        <w:spacing w:line="360" w:lineRule="auto"/>
        <w:ind w:left="720"/>
        <w:rPr>
          <w:rFonts w:asciiTheme="minorHAnsi" w:eastAsiaTheme="minorEastAsia" w:hAnsiTheme="minorHAnsi" w:cstheme="minorBidi"/>
        </w:rPr>
      </w:pPr>
      <w:proofErr w:type="gramStart"/>
      <w:r w:rsidRPr="000C4EC7">
        <w:rPr>
          <w:rFonts w:asciiTheme="minorHAnsi" w:eastAsiaTheme="minorEastAsia" w:hAnsiTheme="minorHAnsi" w:cstheme="minorBidi"/>
        </w:rPr>
        <w:t>Discussed</w:t>
      </w:r>
      <w:r w:rsidR="00A17A96" w:rsidRPr="000C4EC7">
        <w:rPr>
          <w:rFonts w:asciiTheme="minorHAnsi" w:eastAsiaTheme="minorEastAsia" w:hAnsiTheme="minorHAnsi" w:cstheme="minorBidi"/>
        </w:rPr>
        <w:t xml:space="preserve"> the need to </w:t>
      </w:r>
      <w:r w:rsidRPr="000C4EC7">
        <w:rPr>
          <w:rFonts w:asciiTheme="minorHAnsi" w:eastAsiaTheme="minorEastAsia" w:hAnsiTheme="minorHAnsi" w:cstheme="minorBidi"/>
        </w:rPr>
        <w:t>intentionally</w:t>
      </w:r>
      <w:r w:rsidR="00A17A96" w:rsidRPr="000C4EC7">
        <w:rPr>
          <w:rFonts w:asciiTheme="minorHAnsi" w:eastAsiaTheme="minorEastAsia" w:hAnsiTheme="minorHAnsi" w:cstheme="minorBidi"/>
        </w:rPr>
        <w:t xml:space="preserve"> and consistently connect with </w:t>
      </w:r>
      <w:r w:rsidRPr="000C4EC7">
        <w:rPr>
          <w:rFonts w:asciiTheme="minorHAnsi" w:eastAsiaTheme="minorEastAsia" w:hAnsiTheme="minorHAnsi" w:cstheme="minorBidi"/>
        </w:rPr>
        <w:t>providers that have referred to the Hub.</w:t>
      </w:r>
      <w:proofErr w:type="gramEnd"/>
      <w:r w:rsidRPr="000C4EC7">
        <w:rPr>
          <w:rFonts w:asciiTheme="minorHAnsi" w:eastAsiaTheme="minorEastAsia" w:hAnsiTheme="minorHAnsi" w:cstheme="minorBidi"/>
        </w:rPr>
        <w:t xml:space="preserve">  </w:t>
      </w:r>
      <w:proofErr w:type="gramStart"/>
      <w:r w:rsidR="0099479A" w:rsidRPr="000C4EC7">
        <w:rPr>
          <w:rFonts w:asciiTheme="minorHAnsi" w:eastAsiaTheme="minorEastAsia" w:hAnsiTheme="minorHAnsi" w:cstheme="minorBidi"/>
        </w:rPr>
        <w:t>Jamie to send us a list of everyone who has referred to the Hub.</w:t>
      </w:r>
      <w:proofErr w:type="gramEnd"/>
      <w:r w:rsidR="0099479A" w:rsidRPr="000C4EC7">
        <w:rPr>
          <w:rFonts w:asciiTheme="minorHAnsi" w:eastAsiaTheme="minorEastAsia" w:hAnsiTheme="minorHAnsi" w:cstheme="minorBidi"/>
        </w:rPr>
        <w:t xml:space="preserve"> </w:t>
      </w:r>
      <w:r w:rsidRPr="000C4EC7">
        <w:rPr>
          <w:rFonts w:asciiTheme="minorHAnsi" w:eastAsiaTheme="minorEastAsia" w:hAnsiTheme="minorHAnsi" w:cstheme="minorBidi"/>
        </w:rPr>
        <w:t xml:space="preserve">All members attending agreed to provide this service for one agency.  </w:t>
      </w:r>
      <w:proofErr w:type="gramStart"/>
      <w:r w:rsidRPr="000C4EC7">
        <w:rPr>
          <w:rFonts w:asciiTheme="minorHAnsi" w:eastAsiaTheme="minorEastAsia" w:hAnsiTheme="minorHAnsi" w:cstheme="minorBidi"/>
        </w:rPr>
        <w:t>Will develop guidelines for contacts with providers at next meeting.</w:t>
      </w:r>
      <w:proofErr w:type="gramEnd"/>
    </w:p>
    <w:p w14:paraId="5F556247" w14:textId="77777777" w:rsidR="0089646A" w:rsidRDefault="0089646A" w:rsidP="0099479A">
      <w:pPr>
        <w:pStyle w:val="NoSpacing"/>
        <w:rPr>
          <w:sz w:val="24"/>
          <w:szCs w:val="24"/>
        </w:rPr>
      </w:pPr>
    </w:p>
    <w:p w14:paraId="0F253BA6" w14:textId="340AD6A9" w:rsidR="00D665BC" w:rsidRPr="000C4EC7" w:rsidRDefault="00D665BC" w:rsidP="0099479A">
      <w:pPr>
        <w:pStyle w:val="NoSpacing"/>
        <w:rPr>
          <w:sz w:val="24"/>
          <w:szCs w:val="24"/>
        </w:rPr>
      </w:pPr>
      <w:bookmarkStart w:id="0" w:name="_GoBack"/>
      <w:bookmarkEnd w:id="0"/>
      <w:r w:rsidRPr="000C4EC7">
        <w:rPr>
          <w:sz w:val="24"/>
          <w:szCs w:val="24"/>
        </w:rPr>
        <w:lastRenderedPageBreak/>
        <w:t>ECC – Mansion Street OB</w:t>
      </w:r>
    </w:p>
    <w:p w14:paraId="183EC44A" w14:textId="500534A8" w:rsidR="00D665BC" w:rsidRPr="000C4EC7" w:rsidRDefault="00D665BC" w:rsidP="0099479A">
      <w:pPr>
        <w:pStyle w:val="NoSpacing"/>
        <w:rPr>
          <w:sz w:val="24"/>
          <w:szCs w:val="24"/>
        </w:rPr>
      </w:pPr>
      <w:r w:rsidRPr="000C4EC7">
        <w:rPr>
          <w:sz w:val="24"/>
          <w:szCs w:val="24"/>
        </w:rPr>
        <w:t>NFP – Bronson OB</w:t>
      </w:r>
    </w:p>
    <w:p w14:paraId="7C973625" w14:textId="1132A649" w:rsidR="00D665BC" w:rsidRPr="000C4EC7" w:rsidRDefault="00D665BC" w:rsidP="0099479A">
      <w:pPr>
        <w:pStyle w:val="NoSpacing"/>
        <w:rPr>
          <w:sz w:val="24"/>
          <w:szCs w:val="24"/>
        </w:rPr>
      </w:pPr>
      <w:r w:rsidRPr="000C4EC7">
        <w:rPr>
          <w:sz w:val="24"/>
          <w:szCs w:val="24"/>
        </w:rPr>
        <w:t>MI-APPP – school counselors or social workers</w:t>
      </w:r>
    </w:p>
    <w:p w14:paraId="6C659C86" w14:textId="24CBB672" w:rsidR="00D665BC" w:rsidRPr="000C4EC7" w:rsidRDefault="00D665BC" w:rsidP="0099479A">
      <w:pPr>
        <w:pStyle w:val="NoSpacing"/>
        <w:rPr>
          <w:sz w:val="24"/>
          <w:szCs w:val="24"/>
        </w:rPr>
      </w:pPr>
      <w:r w:rsidRPr="000C4EC7">
        <w:rPr>
          <w:sz w:val="24"/>
          <w:szCs w:val="24"/>
        </w:rPr>
        <w:t xml:space="preserve">Grace Health – Cereal City </w:t>
      </w:r>
      <w:proofErr w:type="spellStart"/>
      <w:r w:rsidRPr="000C4EC7">
        <w:rPr>
          <w:sz w:val="24"/>
          <w:szCs w:val="24"/>
        </w:rPr>
        <w:t>Peds</w:t>
      </w:r>
      <w:proofErr w:type="spellEnd"/>
    </w:p>
    <w:p w14:paraId="22940D37" w14:textId="198B57B4" w:rsidR="00D665BC" w:rsidRPr="000C4EC7" w:rsidRDefault="00D665BC" w:rsidP="0099479A">
      <w:pPr>
        <w:pStyle w:val="NoSpacing"/>
        <w:rPr>
          <w:sz w:val="24"/>
          <w:szCs w:val="24"/>
        </w:rPr>
      </w:pPr>
      <w:proofErr w:type="gramStart"/>
      <w:r w:rsidRPr="000C4EC7">
        <w:rPr>
          <w:sz w:val="24"/>
          <w:szCs w:val="24"/>
        </w:rPr>
        <w:t>Family and Children’s Services – Diane to ask staff for suggestions.</w:t>
      </w:r>
      <w:proofErr w:type="gramEnd"/>
    </w:p>
    <w:p w14:paraId="11B04FA9" w14:textId="75FF9A29" w:rsidR="00D665BC" w:rsidRPr="000C4EC7" w:rsidRDefault="00D665BC" w:rsidP="0099479A">
      <w:pPr>
        <w:pStyle w:val="NoSpacing"/>
        <w:rPr>
          <w:sz w:val="24"/>
          <w:szCs w:val="24"/>
        </w:rPr>
      </w:pPr>
      <w:proofErr w:type="gramStart"/>
      <w:r w:rsidRPr="000C4EC7">
        <w:rPr>
          <w:sz w:val="24"/>
          <w:szCs w:val="24"/>
        </w:rPr>
        <w:t>Community Unlimited – Jenny to acquaint herself with the programs an</w:t>
      </w:r>
      <w:r w:rsidR="0099479A" w:rsidRPr="000C4EC7">
        <w:rPr>
          <w:sz w:val="24"/>
          <w:szCs w:val="24"/>
        </w:rPr>
        <w:t>d process to which you might refer.</w:t>
      </w:r>
      <w:proofErr w:type="gramEnd"/>
    </w:p>
    <w:p w14:paraId="716BE00E" w14:textId="527F5CF7" w:rsidR="00CA2FED" w:rsidRPr="000C4EC7" w:rsidRDefault="003E408A" w:rsidP="0099479A">
      <w:pPr>
        <w:pStyle w:val="NormalWeb"/>
        <w:spacing w:line="480" w:lineRule="auto"/>
        <w:rPr>
          <w:rFonts w:asciiTheme="minorHAnsi" w:eastAsiaTheme="minorEastAsia" w:hAnsiTheme="minorHAnsi" w:cstheme="minorBidi"/>
        </w:rPr>
      </w:pPr>
      <w:r w:rsidRPr="000C4EC7">
        <w:rPr>
          <w:rFonts w:asciiTheme="minorHAnsi" w:eastAsiaTheme="minorEastAsia" w:hAnsiTheme="minorHAnsi" w:cstheme="minorBidi"/>
        </w:rPr>
        <w:t>Next meeting – February 11</w:t>
      </w:r>
      <w:r w:rsidR="009B7C3C" w:rsidRPr="000C4EC7">
        <w:rPr>
          <w:rFonts w:asciiTheme="minorHAnsi" w:eastAsiaTheme="minorEastAsia" w:hAnsiTheme="minorHAnsi" w:cstheme="minorBidi"/>
        </w:rPr>
        <w:t>, 2016 1:00 to 2:30 United Way</w:t>
      </w:r>
    </w:p>
    <w:p w14:paraId="204FD1C5" w14:textId="3DF558D7" w:rsidR="00A1415F" w:rsidRPr="000C4EC7" w:rsidRDefault="00C957D5" w:rsidP="000C4EC7">
      <w:pPr>
        <w:spacing w:before="27" w:line="360" w:lineRule="auto"/>
        <w:rPr>
          <w:bCs/>
          <w:sz w:val="24"/>
          <w:szCs w:val="24"/>
        </w:rPr>
      </w:pPr>
      <w:r w:rsidRPr="000C4EC7">
        <w:rPr>
          <w:bCs/>
          <w:sz w:val="24"/>
          <w:szCs w:val="24"/>
        </w:rPr>
        <w:t>These are the goals we agre</w:t>
      </w:r>
      <w:r w:rsidR="001D78DA" w:rsidRPr="000C4EC7">
        <w:rPr>
          <w:bCs/>
          <w:sz w:val="24"/>
          <w:szCs w:val="24"/>
        </w:rPr>
        <w:t>ed upon at the November meeting.</w:t>
      </w:r>
      <w:r w:rsidR="71596B0B" w:rsidRPr="000C4EC7">
        <w:rPr>
          <w:bCs/>
          <w:sz w:val="24"/>
          <w:szCs w:val="24"/>
        </w:rPr>
        <w:t xml:space="preserve">                                                                                                              </w:t>
      </w:r>
    </w:p>
    <w:p w14:paraId="1A0A8300" w14:textId="77777777" w:rsidR="00B82100" w:rsidRPr="000C4EC7" w:rsidRDefault="71596B0B" w:rsidP="000C4EC7">
      <w:pPr>
        <w:pStyle w:val="NormalWeb"/>
        <w:numPr>
          <w:ilvl w:val="0"/>
          <w:numId w:val="10"/>
        </w:numPr>
        <w:spacing w:line="360" w:lineRule="auto"/>
        <w:ind w:left="0"/>
        <w:rPr>
          <w:rFonts w:asciiTheme="minorHAnsi" w:eastAsiaTheme="minorEastAsia" w:hAnsiTheme="minorHAnsi" w:cstheme="minorBidi"/>
        </w:rPr>
      </w:pPr>
      <w:r w:rsidRPr="000C4EC7">
        <w:rPr>
          <w:rFonts w:asciiTheme="minorHAnsi" w:eastAsiaTheme="minorEastAsia" w:hAnsiTheme="minorHAnsi" w:cstheme="minorBidi"/>
        </w:rPr>
        <w:t>Outreach and Recruitment</w:t>
      </w:r>
    </w:p>
    <w:p w14:paraId="580D3F01" w14:textId="77777777" w:rsidR="00B82100" w:rsidRPr="000C4EC7" w:rsidRDefault="71596B0B" w:rsidP="000C4EC7">
      <w:pPr>
        <w:pStyle w:val="NormalWeb"/>
        <w:numPr>
          <w:ilvl w:val="1"/>
          <w:numId w:val="10"/>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Revise decision tree</w:t>
      </w:r>
    </w:p>
    <w:p w14:paraId="3FC5F93B" w14:textId="77777777" w:rsidR="00B82100" w:rsidRPr="000C4EC7" w:rsidRDefault="71596B0B" w:rsidP="000C4EC7">
      <w:pPr>
        <w:pStyle w:val="NormalWeb"/>
        <w:numPr>
          <w:ilvl w:val="1"/>
          <w:numId w:val="10"/>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Update brochure</w:t>
      </w:r>
    </w:p>
    <w:p w14:paraId="1F9EEA4B" w14:textId="28F72440" w:rsidR="00D065C3" w:rsidRPr="000C4EC7" w:rsidRDefault="001D78DA" w:rsidP="000C4EC7">
      <w:pPr>
        <w:pStyle w:val="NormalWeb"/>
        <w:numPr>
          <w:ilvl w:val="1"/>
          <w:numId w:val="10"/>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Joint recruitment i.e. e</w:t>
      </w:r>
      <w:r w:rsidR="71596B0B" w:rsidRPr="000C4EC7">
        <w:rPr>
          <w:rFonts w:asciiTheme="minorHAnsi" w:eastAsiaTheme="minorEastAsia" w:hAnsiTheme="minorHAnsi" w:cstheme="minorBidi"/>
        </w:rPr>
        <w:t>ducation of referral sources on the 2-1-1 procedure</w:t>
      </w:r>
    </w:p>
    <w:p w14:paraId="3D32DD29" w14:textId="40C4D7E3" w:rsidR="00D065C3" w:rsidRPr="000C4EC7" w:rsidRDefault="71596B0B" w:rsidP="000C4EC7">
      <w:pPr>
        <w:pStyle w:val="NormalWeb"/>
        <w:numPr>
          <w:ilvl w:val="0"/>
          <w:numId w:val="8"/>
        </w:numPr>
        <w:spacing w:line="360" w:lineRule="auto"/>
        <w:ind w:left="0"/>
        <w:rPr>
          <w:rFonts w:asciiTheme="minorHAnsi" w:eastAsiaTheme="minorEastAsia" w:hAnsiTheme="minorHAnsi" w:cstheme="minorBidi"/>
        </w:rPr>
      </w:pPr>
      <w:r w:rsidRPr="000C4EC7">
        <w:rPr>
          <w:rFonts w:asciiTheme="minorHAnsi" w:eastAsiaTheme="minorEastAsia" w:hAnsiTheme="minorHAnsi" w:cstheme="minorBidi"/>
        </w:rPr>
        <w:t>Coordination of services</w:t>
      </w:r>
    </w:p>
    <w:p w14:paraId="37C7287C" w14:textId="578785ED"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b/>
        </w:rPr>
      </w:pPr>
      <w:r w:rsidRPr="000C4EC7">
        <w:rPr>
          <w:rFonts w:asciiTheme="minorHAnsi" w:eastAsiaTheme="minorEastAsia" w:hAnsiTheme="minorHAnsi" w:cstheme="minorBidi"/>
          <w:b/>
        </w:rPr>
        <w:t>Joint professional development</w:t>
      </w:r>
      <w:r w:rsidR="00D665BC" w:rsidRPr="000C4EC7">
        <w:rPr>
          <w:rFonts w:asciiTheme="minorHAnsi" w:eastAsiaTheme="minorEastAsia" w:hAnsiTheme="minorHAnsi" w:cstheme="minorBidi"/>
          <w:b/>
        </w:rPr>
        <w:t xml:space="preserve"> – potential for ASQ SE-2 training in May</w:t>
      </w:r>
    </w:p>
    <w:p w14:paraId="014A70B5" w14:textId="710A2510"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Transition between home visiting programs upon completion of one program</w:t>
      </w:r>
    </w:p>
    <w:p w14:paraId="6ACC6C0D" w14:textId="0F47B2BE"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b/>
        </w:rPr>
      </w:pPr>
      <w:r w:rsidRPr="000C4EC7">
        <w:rPr>
          <w:rFonts w:asciiTheme="minorHAnsi" w:eastAsiaTheme="minorEastAsia" w:hAnsiTheme="minorHAnsi" w:cstheme="minorBidi"/>
          <w:b/>
        </w:rPr>
        <w:t>Warm handoff of referrals</w:t>
      </w:r>
      <w:r w:rsidR="00D665BC" w:rsidRPr="000C4EC7">
        <w:rPr>
          <w:rFonts w:asciiTheme="minorHAnsi" w:eastAsiaTheme="minorEastAsia" w:hAnsiTheme="minorHAnsi" w:cstheme="minorBidi"/>
          <w:b/>
        </w:rPr>
        <w:t xml:space="preserve"> – this is an important follow up point to in</w:t>
      </w:r>
      <w:r w:rsidR="0099479A" w:rsidRPr="000C4EC7">
        <w:rPr>
          <w:rFonts w:asciiTheme="minorHAnsi" w:eastAsiaTheme="minorEastAsia" w:hAnsiTheme="minorHAnsi" w:cstheme="minorBidi"/>
          <w:b/>
        </w:rPr>
        <w:t>creased use of the Hub</w:t>
      </w:r>
      <w:r w:rsidR="00D665BC" w:rsidRPr="000C4EC7">
        <w:rPr>
          <w:rFonts w:asciiTheme="minorHAnsi" w:eastAsiaTheme="minorEastAsia" w:hAnsiTheme="minorHAnsi" w:cstheme="minorBidi"/>
          <w:b/>
        </w:rPr>
        <w:t xml:space="preserve">.  The group will create a process for </w:t>
      </w:r>
      <w:r w:rsidR="0099479A" w:rsidRPr="000C4EC7">
        <w:rPr>
          <w:rFonts w:asciiTheme="minorHAnsi" w:eastAsiaTheme="minorEastAsia" w:hAnsiTheme="minorHAnsi" w:cstheme="minorBidi"/>
          <w:b/>
        </w:rPr>
        <w:t xml:space="preserve">moving referrals between programs to assure best fit and to accommodate the desires of the family. </w:t>
      </w:r>
    </w:p>
    <w:p w14:paraId="264083B1" w14:textId="1C0F682F"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Data collection across programs to monitor capacity and reach</w:t>
      </w:r>
    </w:p>
    <w:p w14:paraId="74E5DD55" w14:textId="6A9FF32D" w:rsidR="00D065C3" w:rsidRPr="000C4EC7" w:rsidRDefault="71596B0B" w:rsidP="000C4EC7">
      <w:pPr>
        <w:pStyle w:val="NormalWeb"/>
        <w:numPr>
          <w:ilvl w:val="0"/>
          <w:numId w:val="8"/>
        </w:numPr>
        <w:spacing w:line="360" w:lineRule="auto"/>
        <w:ind w:left="0"/>
        <w:rPr>
          <w:rFonts w:asciiTheme="minorHAnsi" w:eastAsiaTheme="minorEastAsia" w:hAnsiTheme="minorHAnsi" w:cstheme="minorBidi"/>
          <w:b/>
        </w:rPr>
      </w:pPr>
      <w:r w:rsidRPr="000C4EC7">
        <w:rPr>
          <w:rFonts w:asciiTheme="minorHAnsi" w:eastAsiaTheme="minorEastAsia" w:hAnsiTheme="minorHAnsi" w:cstheme="minorBidi"/>
          <w:b/>
        </w:rPr>
        <w:t>Inclusion of new partners</w:t>
      </w:r>
      <w:r w:rsidR="0099479A" w:rsidRPr="000C4EC7">
        <w:rPr>
          <w:rFonts w:asciiTheme="minorHAnsi" w:eastAsiaTheme="minorEastAsia" w:hAnsiTheme="minorHAnsi" w:cstheme="minorBidi"/>
          <w:b/>
        </w:rPr>
        <w:t xml:space="preserve"> – we will be aware of this in all parts of the work we do. </w:t>
      </w:r>
    </w:p>
    <w:p w14:paraId="187372FE" w14:textId="6110780B"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Throughout the county</w:t>
      </w:r>
    </w:p>
    <w:p w14:paraId="7628E776" w14:textId="3B3DC217"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b/>
        </w:rPr>
      </w:pPr>
      <w:r w:rsidRPr="000C4EC7">
        <w:rPr>
          <w:rFonts w:asciiTheme="minorHAnsi" w:eastAsiaTheme="minorEastAsia" w:hAnsiTheme="minorHAnsi" w:cstheme="minorBidi"/>
          <w:b/>
        </w:rPr>
        <w:t>Early On</w:t>
      </w:r>
      <w:r w:rsidR="0099479A" w:rsidRPr="000C4EC7">
        <w:rPr>
          <w:rFonts w:asciiTheme="minorHAnsi" w:eastAsiaTheme="minorEastAsia" w:hAnsiTheme="minorHAnsi" w:cstheme="minorBidi"/>
          <w:b/>
        </w:rPr>
        <w:t xml:space="preserve"> – would they be interested in more information about the HV programs in the community?</w:t>
      </w:r>
    </w:p>
    <w:p w14:paraId="3C9B286D" w14:textId="3DEB2FB2"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 xml:space="preserve">Parenting Education - Love and Logic, Nurtured Heart </w:t>
      </w:r>
    </w:p>
    <w:p w14:paraId="4A4914C6" w14:textId="0E69EC2E"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 xml:space="preserve">Schools </w:t>
      </w:r>
    </w:p>
    <w:p w14:paraId="56C53950" w14:textId="341404BE" w:rsidR="00D065C3" w:rsidRPr="000C4EC7" w:rsidRDefault="71596B0B" w:rsidP="000C4EC7">
      <w:pPr>
        <w:pStyle w:val="NormalWeb"/>
        <w:numPr>
          <w:ilvl w:val="1"/>
          <w:numId w:val="8"/>
        </w:numPr>
        <w:spacing w:line="360" w:lineRule="auto"/>
        <w:ind w:left="720"/>
        <w:rPr>
          <w:rFonts w:asciiTheme="minorHAnsi" w:eastAsiaTheme="minorEastAsia" w:hAnsiTheme="minorHAnsi" w:cstheme="minorBidi"/>
        </w:rPr>
      </w:pPr>
      <w:r w:rsidRPr="000C4EC7">
        <w:rPr>
          <w:rFonts w:asciiTheme="minorHAnsi" w:eastAsiaTheme="minorEastAsia" w:hAnsiTheme="minorHAnsi" w:cstheme="minorBidi"/>
        </w:rPr>
        <w:t>Faith-based organizations</w:t>
      </w:r>
    </w:p>
    <w:p w14:paraId="19324E77" w14:textId="39F8F32A" w:rsidR="0099479A" w:rsidRPr="000C4EC7" w:rsidRDefault="0099479A" w:rsidP="000C4EC7">
      <w:pPr>
        <w:pStyle w:val="NormalWeb"/>
        <w:numPr>
          <w:ilvl w:val="1"/>
          <w:numId w:val="8"/>
        </w:numPr>
        <w:spacing w:line="360" w:lineRule="auto"/>
        <w:ind w:left="720"/>
        <w:rPr>
          <w:rFonts w:asciiTheme="minorHAnsi" w:eastAsiaTheme="minorEastAsia" w:hAnsiTheme="minorHAnsi" w:cstheme="minorBidi"/>
          <w:b/>
        </w:rPr>
      </w:pPr>
      <w:r w:rsidRPr="000C4EC7">
        <w:rPr>
          <w:rFonts w:asciiTheme="minorHAnsi" w:eastAsiaTheme="minorEastAsia" w:hAnsiTheme="minorHAnsi" w:cstheme="minorBidi"/>
          <w:b/>
        </w:rPr>
        <w:t>Parents</w:t>
      </w:r>
    </w:p>
    <w:p w14:paraId="2FC1287F" w14:textId="58A48028" w:rsidR="007E20DB" w:rsidRPr="000C4EC7" w:rsidRDefault="007E20DB" w:rsidP="000C4EC7">
      <w:pPr>
        <w:pStyle w:val="NormalWeb"/>
        <w:spacing w:line="360" w:lineRule="auto"/>
        <w:rPr>
          <w:rFonts w:asciiTheme="minorHAnsi" w:hAnsiTheme="minorHAnsi"/>
        </w:rPr>
      </w:pPr>
    </w:p>
    <w:sectPr w:rsidR="007E20DB" w:rsidRPr="000C4EC7" w:rsidSect="000C19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8"/>
    <w:multiLevelType w:val="hybridMultilevel"/>
    <w:tmpl w:val="BD563910"/>
    <w:lvl w:ilvl="0" w:tplc="6F3CE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1F27"/>
    <w:multiLevelType w:val="hybridMultilevel"/>
    <w:tmpl w:val="80A483BC"/>
    <w:lvl w:ilvl="0" w:tplc="48D0B62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90DB9"/>
    <w:multiLevelType w:val="hybridMultilevel"/>
    <w:tmpl w:val="9244BCA8"/>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03D8E"/>
    <w:multiLevelType w:val="hybridMultilevel"/>
    <w:tmpl w:val="91DAEF38"/>
    <w:lvl w:ilvl="0" w:tplc="4F340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05C25"/>
    <w:multiLevelType w:val="hybridMultilevel"/>
    <w:tmpl w:val="843E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F795F"/>
    <w:multiLevelType w:val="hybridMultilevel"/>
    <w:tmpl w:val="58B8F214"/>
    <w:lvl w:ilvl="0" w:tplc="454E4FC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96F93"/>
    <w:multiLevelType w:val="hybridMultilevel"/>
    <w:tmpl w:val="3078DD50"/>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D1D0A"/>
    <w:multiLevelType w:val="hybridMultilevel"/>
    <w:tmpl w:val="1BC47ACE"/>
    <w:lvl w:ilvl="0" w:tplc="A656DFC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02AB7"/>
    <w:multiLevelType w:val="hybridMultilevel"/>
    <w:tmpl w:val="CDB6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30213A"/>
    <w:multiLevelType w:val="hybridMultilevel"/>
    <w:tmpl w:val="DD62944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Times New Roman"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Times New Roman"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Times New Roman" w:hint="default"/>
      </w:rPr>
    </w:lvl>
    <w:lvl w:ilvl="8" w:tplc="04090005">
      <w:start w:val="1"/>
      <w:numFmt w:val="bullet"/>
      <w:lvlText w:val=""/>
      <w:lvlJc w:val="left"/>
      <w:pPr>
        <w:ind w:left="66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69"/>
    <w:rsid w:val="00015B88"/>
    <w:rsid w:val="000C1921"/>
    <w:rsid w:val="000C4EC7"/>
    <w:rsid w:val="000D14B9"/>
    <w:rsid w:val="001505FF"/>
    <w:rsid w:val="001749A0"/>
    <w:rsid w:val="001B5A3F"/>
    <w:rsid w:val="001D78DA"/>
    <w:rsid w:val="001F4558"/>
    <w:rsid w:val="0025585B"/>
    <w:rsid w:val="0029062B"/>
    <w:rsid w:val="002B152E"/>
    <w:rsid w:val="00335323"/>
    <w:rsid w:val="00360C8D"/>
    <w:rsid w:val="003673B0"/>
    <w:rsid w:val="003A3871"/>
    <w:rsid w:val="003E408A"/>
    <w:rsid w:val="004072F2"/>
    <w:rsid w:val="0044430D"/>
    <w:rsid w:val="00447362"/>
    <w:rsid w:val="00506717"/>
    <w:rsid w:val="00592BD4"/>
    <w:rsid w:val="00597182"/>
    <w:rsid w:val="0063610F"/>
    <w:rsid w:val="0066548B"/>
    <w:rsid w:val="006F0187"/>
    <w:rsid w:val="00753B4F"/>
    <w:rsid w:val="007E20DB"/>
    <w:rsid w:val="00815909"/>
    <w:rsid w:val="0089646A"/>
    <w:rsid w:val="008C70B4"/>
    <w:rsid w:val="00912DFF"/>
    <w:rsid w:val="009521FC"/>
    <w:rsid w:val="0099479A"/>
    <w:rsid w:val="009B7C3C"/>
    <w:rsid w:val="009C7933"/>
    <w:rsid w:val="00A1415F"/>
    <w:rsid w:val="00A17A96"/>
    <w:rsid w:val="00AA4A16"/>
    <w:rsid w:val="00B0114E"/>
    <w:rsid w:val="00B6382E"/>
    <w:rsid w:val="00B82100"/>
    <w:rsid w:val="00BD3BDF"/>
    <w:rsid w:val="00C24962"/>
    <w:rsid w:val="00C264BD"/>
    <w:rsid w:val="00C62695"/>
    <w:rsid w:val="00C957D5"/>
    <w:rsid w:val="00CA2FED"/>
    <w:rsid w:val="00CB6C69"/>
    <w:rsid w:val="00D065C3"/>
    <w:rsid w:val="00D665BC"/>
    <w:rsid w:val="00DA3207"/>
    <w:rsid w:val="00EF1A30"/>
    <w:rsid w:val="00EF5CD0"/>
    <w:rsid w:val="00F23A1A"/>
    <w:rsid w:val="00FD109D"/>
    <w:rsid w:val="7159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 w:type="paragraph" w:styleId="NoSpacing">
    <w:name w:val="No Spacing"/>
    <w:uiPriority w:val="1"/>
    <w:qFormat/>
    <w:rsid w:val="00B821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 w:type="paragraph" w:styleId="NoSpacing">
    <w:name w:val="No Spacing"/>
    <w:uiPriority w:val="1"/>
    <w:qFormat/>
    <w:rsid w:val="00B82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7108">
      <w:bodyDiv w:val="1"/>
      <w:marLeft w:val="0"/>
      <w:marRight w:val="0"/>
      <w:marTop w:val="0"/>
      <w:marBottom w:val="0"/>
      <w:divBdr>
        <w:top w:val="none" w:sz="0" w:space="0" w:color="auto"/>
        <w:left w:val="none" w:sz="0" w:space="0" w:color="auto"/>
        <w:bottom w:val="none" w:sz="0" w:space="0" w:color="auto"/>
        <w:right w:val="none" w:sz="0" w:space="0" w:color="auto"/>
      </w:divBdr>
    </w:div>
    <w:div w:id="1159540942">
      <w:bodyDiv w:val="1"/>
      <w:marLeft w:val="0"/>
      <w:marRight w:val="0"/>
      <w:marTop w:val="0"/>
      <w:marBottom w:val="0"/>
      <w:divBdr>
        <w:top w:val="none" w:sz="0" w:space="0" w:color="auto"/>
        <w:left w:val="none" w:sz="0" w:space="0" w:color="auto"/>
        <w:bottom w:val="none" w:sz="0" w:space="0" w:color="auto"/>
        <w:right w:val="none" w:sz="0" w:space="0" w:color="auto"/>
      </w:divBdr>
    </w:div>
    <w:div w:id="1631201361">
      <w:bodyDiv w:val="1"/>
      <w:marLeft w:val="0"/>
      <w:marRight w:val="0"/>
      <w:marTop w:val="0"/>
      <w:marBottom w:val="0"/>
      <w:divBdr>
        <w:top w:val="none" w:sz="0" w:space="0" w:color="auto"/>
        <w:left w:val="none" w:sz="0" w:space="0" w:color="auto"/>
        <w:bottom w:val="none" w:sz="0" w:space="0" w:color="auto"/>
        <w:right w:val="none" w:sz="0" w:space="0" w:color="auto"/>
      </w:divBdr>
    </w:div>
    <w:div w:id="1728871221">
      <w:bodyDiv w:val="1"/>
      <w:marLeft w:val="0"/>
      <w:marRight w:val="0"/>
      <w:marTop w:val="0"/>
      <w:marBottom w:val="0"/>
      <w:divBdr>
        <w:top w:val="none" w:sz="0" w:space="0" w:color="auto"/>
        <w:left w:val="none" w:sz="0" w:space="0" w:color="auto"/>
        <w:bottom w:val="none" w:sz="0" w:space="0" w:color="auto"/>
        <w:right w:val="none" w:sz="0" w:space="0" w:color="auto"/>
      </w:divBdr>
    </w:div>
    <w:div w:id="18290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793D-3C36-460E-ABF5-156E3BB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Nielsen</dc:creator>
  <cp:lastModifiedBy>Michelle Datema</cp:lastModifiedBy>
  <cp:revision>5</cp:revision>
  <cp:lastPrinted>2015-08-12T18:32:00Z</cp:lastPrinted>
  <dcterms:created xsi:type="dcterms:W3CDTF">2016-01-15T19:38:00Z</dcterms:created>
  <dcterms:modified xsi:type="dcterms:W3CDTF">2016-02-03T17:19:00Z</dcterms:modified>
</cp:coreProperties>
</file>