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69" w:rsidRPr="00CB6C69" w:rsidRDefault="00555320" w:rsidP="00EF5CD0">
      <w:pPr>
        <w:jc w:val="center"/>
        <w:rPr>
          <w:b/>
          <w:sz w:val="28"/>
          <w:szCs w:val="28"/>
        </w:rPr>
      </w:pPr>
      <w:proofErr w:type="gramStart"/>
      <w:r>
        <w:rPr>
          <w:b/>
          <w:sz w:val="28"/>
          <w:szCs w:val="28"/>
        </w:rPr>
        <w:t xml:space="preserve">Calhoun Home Visiting Hub </w:t>
      </w:r>
      <w:r w:rsidR="00CB6C69" w:rsidRPr="00CB6C69">
        <w:rPr>
          <w:b/>
          <w:sz w:val="28"/>
          <w:szCs w:val="28"/>
        </w:rPr>
        <w:t xml:space="preserve">                                                                                                              </w:t>
      </w:r>
      <w:r w:rsidR="0052189F">
        <w:rPr>
          <w:b/>
          <w:sz w:val="28"/>
          <w:szCs w:val="28"/>
        </w:rPr>
        <w:t>Thursday, December 10, 2015,</w:t>
      </w:r>
      <w:r w:rsidR="00592BD4">
        <w:rPr>
          <w:b/>
          <w:sz w:val="28"/>
          <w:szCs w:val="28"/>
        </w:rPr>
        <w:t xml:space="preserve"> </w:t>
      </w:r>
      <w:r w:rsidR="00CB6C69" w:rsidRPr="00CB6C69">
        <w:rPr>
          <w:b/>
          <w:sz w:val="28"/>
          <w:szCs w:val="28"/>
        </w:rPr>
        <w:t>1:</w:t>
      </w:r>
      <w:r w:rsidR="0052189F">
        <w:rPr>
          <w:b/>
          <w:sz w:val="28"/>
          <w:szCs w:val="28"/>
        </w:rPr>
        <w:t>0</w:t>
      </w:r>
      <w:r w:rsidR="00592BD4">
        <w:rPr>
          <w:b/>
          <w:sz w:val="28"/>
          <w:szCs w:val="28"/>
        </w:rPr>
        <w:t>0</w:t>
      </w:r>
      <w:r w:rsidR="0052189F">
        <w:rPr>
          <w:b/>
          <w:sz w:val="28"/>
          <w:szCs w:val="28"/>
        </w:rPr>
        <w:t>-2:3</w:t>
      </w:r>
      <w:r w:rsidR="00A1415F">
        <w:rPr>
          <w:b/>
          <w:sz w:val="28"/>
          <w:szCs w:val="28"/>
        </w:rPr>
        <w:t>0</w:t>
      </w:r>
      <w:r w:rsidR="00CB6C69" w:rsidRPr="00CB6C69">
        <w:rPr>
          <w:b/>
          <w:sz w:val="28"/>
          <w:szCs w:val="28"/>
        </w:rPr>
        <w:t xml:space="preserve"> p.m.</w:t>
      </w:r>
      <w:proofErr w:type="gramEnd"/>
      <w:r w:rsidR="00CB6C69" w:rsidRPr="00CB6C69">
        <w:rPr>
          <w:b/>
          <w:sz w:val="28"/>
          <w:szCs w:val="28"/>
        </w:rPr>
        <w:t xml:space="preserve">   </w:t>
      </w:r>
      <w:r w:rsidR="00CB6C69">
        <w:rPr>
          <w:b/>
          <w:sz w:val="28"/>
          <w:szCs w:val="28"/>
        </w:rPr>
        <w:t xml:space="preserve">                                                                                                                      </w:t>
      </w:r>
      <w:r w:rsidR="00592BD4">
        <w:rPr>
          <w:b/>
          <w:sz w:val="28"/>
          <w:szCs w:val="28"/>
        </w:rPr>
        <w:t>United Way LLA</w:t>
      </w:r>
      <w:r w:rsidR="00CB6C69" w:rsidRPr="00CB6C69">
        <w:rPr>
          <w:b/>
          <w:sz w:val="28"/>
          <w:szCs w:val="28"/>
        </w:rPr>
        <w:t xml:space="preserve"> Conference Room</w:t>
      </w:r>
    </w:p>
    <w:p w:rsidR="00CB6C69" w:rsidRDefault="00555320" w:rsidP="00CB6C69">
      <w:pPr>
        <w:jc w:val="center"/>
        <w:rPr>
          <w:b/>
          <w:sz w:val="28"/>
          <w:szCs w:val="28"/>
        </w:rPr>
      </w:pPr>
      <w:r>
        <w:rPr>
          <w:b/>
          <w:sz w:val="28"/>
          <w:szCs w:val="28"/>
        </w:rPr>
        <w:t>Meeting Minutes</w:t>
      </w:r>
    </w:p>
    <w:p w:rsidR="00555320" w:rsidRPr="00650F27" w:rsidRDefault="00555320" w:rsidP="00555320">
      <w:pPr>
        <w:rPr>
          <w:sz w:val="24"/>
          <w:szCs w:val="24"/>
        </w:rPr>
      </w:pPr>
      <w:r w:rsidRPr="00650F27">
        <w:rPr>
          <w:sz w:val="24"/>
          <w:szCs w:val="24"/>
        </w:rPr>
        <w:t xml:space="preserve">In attendance:  Michelle Datema, Kristin Roux, </w:t>
      </w:r>
      <w:r>
        <w:rPr>
          <w:sz w:val="24"/>
          <w:szCs w:val="24"/>
        </w:rPr>
        <w:t xml:space="preserve">Jill Wise, Jenny </w:t>
      </w:r>
      <w:proofErr w:type="spellStart"/>
      <w:r>
        <w:rPr>
          <w:sz w:val="24"/>
          <w:szCs w:val="24"/>
        </w:rPr>
        <w:t>Rouble</w:t>
      </w:r>
      <w:proofErr w:type="spellEnd"/>
      <w:r>
        <w:rPr>
          <w:sz w:val="24"/>
          <w:szCs w:val="24"/>
        </w:rPr>
        <w:t>, Susan Clark,</w:t>
      </w:r>
      <w:r w:rsidRPr="00555320">
        <w:rPr>
          <w:sz w:val="24"/>
          <w:szCs w:val="24"/>
        </w:rPr>
        <w:t xml:space="preserve"> </w:t>
      </w:r>
      <w:r w:rsidR="0052189F">
        <w:rPr>
          <w:sz w:val="24"/>
          <w:szCs w:val="24"/>
        </w:rPr>
        <w:t xml:space="preserve">Susan Davis, Nicole </w:t>
      </w:r>
      <w:proofErr w:type="spellStart"/>
      <w:r w:rsidR="0052189F">
        <w:rPr>
          <w:sz w:val="24"/>
          <w:szCs w:val="24"/>
        </w:rPr>
        <w:t>Teumer</w:t>
      </w:r>
      <w:proofErr w:type="spellEnd"/>
    </w:p>
    <w:p w:rsidR="0052189F" w:rsidRPr="0052189F" w:rsidRDefault="0052189F" w:rsidP="0052189F">
      <w:pPr>
        <w:spacing w:before="27"/>
        <w:rPr>
          <w:bCs/>
          <w:sz w:val="24"/>
          <w:szCs w:val="24"/>
        </w:rPr>
      </w:pPr>
      <w:r w:rsidRPr="0052189F">
        <w:rPr>
          <w:bCs/>
          <w:sz w:val="24"/>
          <w:szCs w:val="24"/>
        </w:rPr>
        <w:t xml:space="preserve">The purpose of the meeting was to prioritize the goals and potential strategies developed at the November meeting, as listed below. </w:t>
      </w:r>
    </w:p>
    <w:p w:rsidR="0052189F" w:rsidRPr="009D1A0D" w:rsidRDefault="0052189F" w:rsidP="0052189F">
      <w:pPr>
        <w:pStyle w:val="NormalWeb"/>
        <w:numPr>
          <w:ilvl w:val="0"/>
          <w:numId w:val="8"/>
        </w:numPr>
        <w:spacing w:line="480" w:lineRule="auto"/>
        <w:rPr>
          <w:rFonts w:asciiTheme="minorHAnsi" w:eastAsiaTheme="minorEastAsia" w:hAnsiTheme="minorHAnsi" w:cstheme="minorBidi"/>
          <w:b/>
        </w:rPr>
      </w:pPr>
      <w:r w:rsidRPr="009D1A0D">
        <w:rPr>
          <w:rFonts w:asciiTheme="minorHAnsi" w:eastAsiaTheme="minorEastAsia" w:hAnsiTheme="minorHAnsi" w:cstheme="minorBidi"/>
          <w:b/>
        </w:rPr>
        <w:t>Outreach and Recruitment</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009D1A0D">
        <w:rPr>
          <w:rFonts w:asciiTheme="minorHAnsi" w:eastAsiaTheme="minorEastAsia" w:hAnsiTheme="minorHAnsi" w:cstheme="minorBidi"/>
          <w:b/>
        </w:rPr>
        <w:t>Revise decision tree</w:t>
      </w:r>
      <w:r>
        <w:rPr>
          <w:rFonts w:asciiTheme="minorHAnsi" w:eastAsiaTheme="minorEastAsia" w:hAnsiTheme="minorHAnsi" w:cstheme="minorBidi"/>
        </w:rPr>
        <w:t xml:space="preserve">.   Susan to work with Jamie </w:t>
      </w:r>
      <w:proofErr w:type="spellStart"/>
      <w:r>
        <w:rPr>
          <w:rFonts w:asciiTheme="minorHAnsi" w:eastAsiaTheme="minorEastAsia" w:hAnsiTheme="minorHAnsi" w:cstheme="minorBidi"/>
        </w:rPr>
        <w:t>Rugg</w:t>
      </w:r>
      <w:proofErr w:type="spellEnd"/>
      <w:r>
        <w:rPr>
          <w:rFonts w:asciiTheme="minorHAnsi" w:eastAsiaTheme="minorEastAsia" w:hAnsiTheme="minorHAnsi" w:cstheme="minorBidi"/>
        </w:rPr>
        <w:t xml:space="preserve"> to finalize the decision tree based on suggestions made today. Michelle to find out Jamie’s availability for the January meeting and if any additional training is needed on the revised decision tree for 2-1-1 call specialists. </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009D1A0D">
        <w:rPr>
          <w:rFonts w:asciiTheme="minorHAnsi" w:eastAsiaTheme="minorEastAsia" w:hAnsiTheme="minorHAnsi" w:cstheme="minorBidi"/>
          <w:b/>
        </w:rPr>
        <w:t>Update brochure.</w:t>
      </w:r>
      <w:r>
        <w:rPr>
          <w:rFonts w:asciiTheme="minorHAnsi" w:eastAsiaTheme="minorEastAsia" w:hAnsiTheme="minorHAnsi" w:cstheme="minorBidi"/>
        </w:rPr>
        <w:t xml:space="preserve">  The group decided that there is value in the Hub brochure that included all available home visiting programs.  Jenny to get synopsis of Community Unlimited to Susan.  Susan to contact Shawn for a synopsis of Twenty Hands programing.  </w:t>
      </w:r>
      <w:r w:rsidR="0017003B">
        <w:rPr>
          <w:rFonts w:asciiTheme="minorHAnsi" w:eastAsiaTheme="minorEastAsia" w:hAnsiTheme="minorHAnsi" w:cstheme="minorBidi"/>
        </w:rPr>
        <w:t xml:space="preserve">A brochure supplement will be created and added to existing brochures. </w:t>
      </w:r>
      <w:bookmarkStart w:id="0" w:name="_GoBack"/>
      <w:bookmarkEnd w:id="0"/>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009D1A0D">
        <w:rPr>
          <w:rFonts w:asciiTheme="minorHAnsi" w:eastAsiaTheme="minorEastAsia" w:hAnsiTheme="minorHAnsi" w:cstheme="minorBidi"/>
          <w:b/>
        </w:rPr>
        <w:t>Joint recruitment i.e. education of referral sources on the 2-1-1 procedure</w:t>
      </w:r>
      <w:r w:rsidR="0017003B">
        <w:rPr>
          <w:rFonts w:asciiTheme="minorHAnsi" w:eastAsiaTheme="minorEastAsia" w:hAnsiTheme="minorHAnsi" w:cstheme="minorBidi"/>
        </w:rPr>
        <w:t xml:space="preserve">. </w:t>
      </w:r>
      <w:r w:rsidR="009E58BB">
        <w:rPr>
          <w:rFonts w:asciiTheme="minorHAnsi" w:eastAsiaTheme="minorEastAsia" w:hAnsiTheme="minorHAnsi" w:cstheme="minorBidi"/>
        </w:rPr>
        <w:t>We are confirmed on the</w:t>
      </w:r>
      <w:r w:rsidR="0017003B">
        <w:rPr>
          <w:rFonts w:asciiTheme="minorHAnsi" w:eastAsiaTheme="minorEastAsia" w:hAnsiTheme="minorHAnsi" w:cstheme="minorBidi"/>
        </w:rPr>
        <w:t xml:space="preserve"> February agenda of the Pregnancy Care work group.  </w:t>
      </w:r>
      <w:r w:rsidR="0083789A">
        <w:rPr>
          <w:rFonts w:asciiTheme="minorHAnsi" w:eastAsiaTheme="minorEastAsia" w:hAnsiTheme="minorHAnsi" w:cstheme="minorBidi"/>
        </w:rPr>
        <w:t xml:space="preserve">This meeting will provide access to many of the OB providers in the county.  Training sessions for Baby Basics is also a possible venue to training OB staff.  </w:t>
      </w:r>
      <w:r w:rsidR="0017003B">
        <w:rPr>
          <w:rFonts w:asciiTheme="minorHAnsi" w:eastAsiaTheme="minorEastAsia" w:hAnsiTheme="minorHAnsi" w:cstheme="minorBidi"/>
        </w:rPr>
        <w:t xml:space="preserve">Michelle to create a one page handout describing the purpose and process for referring to home visiting through the Hub.  Michelle to bring the referral form to the next Hub meeting to decide if it still meets our needs </w:t>
      </w:r>
    </w:p>
    <w:p w:rsidR="0083789A" w:rsidRPr="00C957D5" w:rsidRDefault="0083789A" w:rsidP="0083789A">
      <w:pPr>
        <w:pStyle w:val="NormalWeb"/>
        <w:spacing w:line="480" w:lineRule="auto"/>
        <w:ind w:left="1440"/>
        <w:rPr>
          <w:rFonts w:asciiTheme="minorHAnsi" w:eastAsiaTheme="minorEastAsia" w:hAnsiTheme="minorHAnsi" w:cstheme="minorBidi"/>
        </w:rPr>
      </w:pPr>
    </w:p>
    <w:p w:rsidR="0052189F" w:rsidRDefault="0052189F" w:rsidP="0052189F">
      <w:pPr>
        <w:pStyle w:val="NormalWeb"/>
        <w:numPr>
          <w:ilvl w:val="0"/>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lastRenderedPageBreak/>
        <w:t>Coordination of services</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Joint professional development</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Transition between home visiting programs upon completion of one program</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Warm handoff of referrals</w:t>
      </w:r>
    </w:p>
    <w:p w:rsidR="0083789A" w:rsidRDefault="0052189F" w:rsidP="0083789A">
      <w:pPr>
        <w:pStyle w:val="NormalWeb"/>
        <w:numPr>
          <w:ilvl w:val="1"/>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Data collection across programs to monitor capacity and reach</w:t>
      </w:r>
    </w:p>
    <w:p w:rsidR="0083789A" w:rsidRPr="0083789A" w:rsidRDefault="0083789A" w:rsidP="0083789A">
      <w:pPr>
        <w:pStyle w:val="NormalWeb"/>
        <w:spacing w:line="480" w:lineRule="auto"/>
        <w:ind w:left="1440"/>
        <w:rPr>
          <w:rFonts w:asciiTheme="minorHAnsi" w:eastAsiaTheme="minorEastAsia" w:hAnsiTheme="minorHAnsi" w:cstheme="minorBidi"/>
        </w:rPr>
      </w:pPr>
    </w:p>
    <w:p w:rsidR="0052189F" w:rsidRDefault="0052189F" w:rsidP="0052189F">
      <w:pPr>
        <w:pStyle w:val="NormalWeb"/>
        <w:numPr>
          <w:ilvl w:val="0"/>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Inclusion of new partners</w:t>
      </w:r>
    </w:p>
    <w:p w:rsidR="0052189F" w:rsidRPr="0083789A" w:rsidRDefault="0052189F" w:rsidP="0052189F">
      <w:pPr>
        <w:pStyle w:val="NormalWeb"/>
        <w:numPr>
          <w:ilvl w:val="1"/>
          <w:numId w:val="8"/>
        </w:numPr>
        <w:spacing w:line="480" w:lineRule="auto"/>
        <w:rPr>
          <w:rFonts w:asciiTheme="minorHAnsi" w:eastAsiaTheme="minorEastAsia" w:hAnsiTheme="minorHAnsi" w:cstheme="minorBidi"/>
        </w:rPr>
      </w:pPr>
      <w:r w:rsidRPr="009D1A0D">
        <w:rPr>
          <w:rFonts w:asciiTheme="minorHAnsi" w:eastAsiaTheme="minorEastAsia" w:hAnsiTheme="minorHAnsi" w:cstheme="minorBidi"/>
          <w:b/>
        </w:rPr>
        <w:t>Throughout the county</w:t>
      </w:r>
      <w:r w:rsidR="009D1A0D">
        <w:rPr>
          <w:rFonts w:asciiTheme="minorHAnsi" w:eastAsiaTheme="minorEastAsia" w:hAnsiTheme="minorHAnsi" w:cstheme="minorBidi"/>
          <w:b/>
        </w:rPr>
        <w:t xml:space="preserve"> – </w:t>
      </w:r>
      <w:r w:rsidR="009D1A0D" w:rsidRPr="0083789A">
        <w:rPr>
          <w:rFonts w:asciiTheme="minorHAnsi" w:eastAsiaTheme="minorEastAsia" w:hAnsiTheme="minorHAnsi" w:cstheme="minorBidi"/>
        </w:rPr>
        <w:t xml:space="preserve">referral tree and brochure to include Community Unlimited that serves </w:t>
      </w:r>
      <w:r w:rsidR="0083789A" w:rsidRPr="0083789A">
        <w:rPr>
          <w:rFonts w:asciiTheme="minorHAnsi" w:eastAsiaTheme="minorEastAsia" w:hAnsiTheme="minorHAnsi" w:cstheme="minorBidi"/>
        </w:rPr>
        <w:t>the U</w:t>
      </w:r>
      <w:r w:rsidR="0083789A">
        <w:rPr>
          <w:rFonts w:asciiTheme="minorHAnsi" w:eastAsiaTheme="minorEastAsia" w:hAnsiTheme="minorHAnsi" w:cstheme="minorBidi"/>
        </w:rPr>
        <w:t xml:space="preserve">nion City and surrounding areas.  Will continue to look for partners in areas outside of Battle Creek. </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Early On</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 xml:space="preserve">Parenting Education - Love and Logic, Nurtured Heart </w:t>
      </w:r>
    </w:p>
    <w:p w:rsidR="0052189F" w:rsidRDefault="0083789A" w:rsidP="0052189F">
      <w:pPr>
        <w:pStyle w:val="NormalWeb"/>
        <w:numPr>
          <w:ilvl w:val="1"/>
          <w:numId w:val="8"/>
        </w:numPr>
        <w:spacing w:line="480" w:lineRule="auto"/>
        <w:rPr>
          <w:rFonts w:asciiTheme="minorHAnsi" w:eastAsiaTheme="minorEastAsia" w:hAnsiTheme="minorHAnsi" w:cstheme="minorBidi"/>
        </w:rPr>
      </w:pPr>
      <w:r>
        <w:rPr>
          <w:rFonts w:asciiTheme="minorHAnsi" w:eastAsiaTheme="minorEastAsia" w:hAnsiTheme="minorHAnsi" w:cstheme="minorBidi"/>
        </w:rPr>
        <w:t>Schools/Child care centers</w:t>
      </w:r>
    </w:p>
    <w:p w:rsidR="0052189F" w:rsidRDefault="0052189F" w:rsidP="0052189F">
      <w:pPr>
        <w:pStyle w:val="NormalWeb"/>
        <w:numPr>
          <w:ilvl w:val="1"/>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Faith-based organizations</w:t>
      </w:r>
    </w:p>
    <w:p w:rsidR="0052189F" w:rsidRDefault="0052189F" w:rsidP="0052189F">
      <w:pPr>
        <w:pStyle w:val="NormalWeb"/>
        <w:numPr>
          <w:ilvl w:val="0"/>
          <w:numId w:val="8"/>
        </w:numPr>
        <w:spacing w:line="480" w:lineRule="auto"/>
        <w:rPr>
          <w:rFonts w:asciiTheme="minorHAnsi" w:eastAsiaTheme="minorEastAsia" w:hAnsiTheme="minorHAnsi" w:cstheme="minorBidi"/>
        </w:rPr>
      </w:pPr>
      <w:r w:rsidRPr="71596B0B">
        <w:rPr>
          <w:rFonts w:asciiTheme="minorHAnsi" w:eastAsiaTheme="minorEastAsia" w:hAnsiTheme="minorHAnsi" w:cstheme="minorBidi"/>
        </w:rPr>
        <w:t>Next meeting - January 14, 2016 1:00 to 2:30 United Way</w:t>
      </w:r>
    </w:p>
    <w:p w:rsidR="0052189F" w:rsidRPr="007E20DB" w:rsidRDefault="0052189F" w:rsidP="0052189F">
      <w:pPr>
        <w:pStyle w:val="NormalWeb"/>
        <w:spacing w:line="480" w:lineRule="auto"/>
        <w:rPr>
          <w:rFonts w:asciiTheme="minorHAnsi" w:hAnsiTheme="minorHAnsi"/>
        </w:rPr>
      </w:pPr>
    </w:p>
    <w:p w:rsidR="007E20DB" w:rsidRPr="00232460" w:rsidRDefault="007E20DB" w:rsidP="0052189F">
      <w:pPr>
        <w:pStyle w:val="NormalWeb"/>
        <w:spacing w:line="480" w:lineRule="auto"/>
        <w:rPr>
          <w:rFonts w:asciiTheme="minorHAnsi" w:hAnsiTheme="minorHAnsi"/>
        </w:rPr>
      </w:pPr>
    </w:p>
    <w:sectPr w:rsidR="007E20DB" w:rsidRPr="00232460" w:rsidSect="000C19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8"/>
    <w:multiLevelType w:val="hybridMultilevel"/>
    <w:tmpl w:val="BD563910"/>
    <w:lvl w:ilvl="0" w:tplc="6F3CE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1F27"/>
    <w:multiLevelType w:val="hybridMultilevel"/>
    <w:tmpl w:val="A044B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90DB9"/>
    <w:multiLevelType w:val="hybridMultilevel"/>
    <w:tmpl w:val="9244BCA8"/>
    <w:lvl w:ilvl="0" w:tplc="95EACE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03D8E"/>
    <w:multiLevelType w:val="hybridMultilevel"/>
    <w:tmpl w:val="91DAEF38"/>
    <w:lvl w:ilvl="0" w:tplc="4F340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05C25"/>
    <w:multiLevelType w:val="hybridMultilevel"/>
    <w:tmpl w:val="843E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6F795F"/>
    <w:multiLevelType w:val="hybridMultilevel"/>
    <w:tmpl w:val="58B8F214"/>
    <w:lvl w:ilvl="0" w:tplc="454E4FC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396F93"/>
    <w:multiLevelType w:val="hybridMultilevel"/>
    <w:tmpl w:val="3078DD50"/>
    <w:lvl w:ilvl="0" w:tplc="95EACE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02AB7"/>
    <w:multiLevelType w:val="hybridMultilevel"/>
    <w:tmpl w:val="CDB67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30213A"/>
    <w:multiLevelType w:val="hybridMultilevel"/>
    <w:tmpl w:val="DD62944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Times New Roman"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Times New Roman"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Times New Roman" w:hint="default"/>
      </w:rPr>
    </w:lvl>
    <w:lvl w:ilvl="8" w:tplc="04090005">
      <w:start w:val="1"/>
      <w:numFmt w:val="bullet"/>
      <w:lvlText w:val=""/>
      <w:lvlJc w:val="left"/>
      <w:pPr>
        <w:ind w:left="66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69"/>
    <w:rsid w:val="00015B88"/>
    <w:rsid w:val="000C1921"/>
    <w:rsid w:val="000D14B9"/>
    <w:rsid w:val="001505FF"/>
    <w:rsid w:val="0017003B"/>
    <w:rsid w:val="001749A0"/>
    <w:rsid w:val="001B5A3F"/>
    <w:rsid w:val="001F4558"/>
    <w:rsid w:val="002004A7"/>
    <w:rsid w:val="00231C29"/>
    <w:rsid w:val="00232460"/>
    <w:rsid w:val="0025585B"/>
    <w:rsid w:val="002B152E"/>
    <w:rsid w:val="00335323"/>
    <w:rsid w:val="003A3871"/>
    <w:rsid w:val="003C30F3"/>
    <w:rsid w:val="004072F2"/>
    <w:rsid w:val="0044430D"/>
    <w:rsid w:val="00447362"/>
    <w:rsid w:val="004A643F"/>
    <w:rsid w:val="00506717"/>
    <w:rsid w:val="0052189F"/>
    <w:rsid w:val="0054402B"/>
    <w:rsid w:val="00555320"/>
    <w:rsid w:val="00592BD4"/>
    <w:rsid w:val="00597182"/>
    <w:rsid w:val="0063610F"/>
    <w:rsid w:val="00653B99"/>
    <w:rsid w:val="0066548B"/>
    <w:rsid w:val="00753B4F"/>
    <w:rsid w:val="007E20DB"/>
    <w:rsid w:val="00815909"/>
    <w:rsid w:val="0082564B"/>
    <w:rsid w:val="0083789A"/>
    <w:rsid w:val="008C70B4"/>
    <w:rsid w:val="00912DFF"/>
    <w:rsid w:val="009C7933"/>
    <w:rsid w:val="009D1A0D"/>
    <w:rsid w:val="009E58BB"/>
    <w:rsid w:val="00A1415F"/>
    <w:rsid w:val="00B0114E"/>
    <w:rsid w:val="00B6382E"/>
    <w:rsid w:val="00B9495E"/>
    <w:rsid w:val="00BD0420"/>
    <w:rsid w:val="00BD3BDF"/>
    <w:rsid w:val="00C24962"/>
    <w:rsid w:val="00C264BD"/>
    <w:rsid w:val="00C62695"/>
    <w:rsid w:val="00CB6C69"/>
    <w:rsid w:val="00D065C3"/>
    <w:rsid w:val="00DA3207"/>
    <w:rsid w:val="00EF1A30"/>
    <w:rsid w:val="00EF5CD0"/>
    <w:rsid w:val="00F23A1A"/>
    <w:rsid w:val="00FD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qFormat/>
    <w:rsid w:val="00A1415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semiHidden/>
    <w:rsid w:val="00A1415F"/>
    <w:rPr>
      <w:rFonts w:ascii="Calibri" w:eastAsia="Calibri" w:hAnsi="Calibri"/>
    </w:rPr>
  </w:style>
  <w:style w:type="character" w:styleId="CommentReference">
    <w:name w:val="annotation reference"/>
    <w:basedOn w:val="DefaultParagraphFont"/>
    <w:uiPriority w:val="99"/>
    <w:semiHidden/>
    <w:unhideWhenUsed/>
    <w:rsid w:val="0054402B"/>
    <w:rPr>
      <w:sz w:val="16"/>
      <w:szCs w:val="16"/>
    </w:rPr>
  </w:style>
  <w:style w:type="paragraph" w:styleId="CommentText">
    <w:name w:val="annotation text"/>
    <w:basedOn w:val="Normal"/>
    <w:link w:val="CommentTextChar"/>
    <w:uiPriority w:val="99"/>
    <w:semiHidden/>
    <w:unhideWhenUsed/>
    <w:rsid w:val="0054402B"/>
    <w:pPr>
      <w:spacing w:line="240" w:lineRule="auto"/>
    </w:pPr>
    <w:rPr>
      <w:sz w:val="20"/>
      <w:szCs w:val="20"/>
    </w:rPr>
  </w:style>
  <w:style w:type="character" w:customStyle="1" w:styleId="CommentTextChar">
    <w:name w:val="Comment Text Char"/>
    <w:basedOn w:val="DefaultParagraphFont"/>
    <w:link w:val="CommentText"/>
    <w:uiPriority w:val="99"/>
    <w:semiHidden/>
    <w:rsid w:val="0054402B"/>
    <w:rPr>
      <w:sz w:val="20"/>
      <w:szCs w:val="20"/>
    </w:rPr>
  </w:style>
  <w:style w:type="paragraph" w:styleId="CommentSubject">
    <w:name w:val="annotation subject"/>
    <w:basedOn w:val="CommentText"/>
    <w:next w:val="CommentText"/>
    <w:link w:val="CommentSubjectChar"/>
    <w:uiPriority w:val="99"/>
    <w:semiHidden/>
    <w:unhideWhenUsed/>
    <w:rsid w:val="0054402B"/>
    <w:rPr>
      <w:b/>
      <w:bCs/>
    </w:rPr>
  </w:style>
  <w:style w:type="character" w:customStyle="1" w:styleId="CommentSubjectChar">
    <w:name w:val="Comment Subject Char"/>
    <w:basedOn w:val="CommentTextChar"/>
    <w:link w:val="CommentSubject"/>
    <w:uiPriority w:val="99"/>
    <w:semiHidden/>
    <w:rsid w:val="0054402B"/>
    <w:rPr>
      <w:b/>
      <w:bCs/>
      <w:sz w:val="20"/>
      <w:szCs w:val="20"/>
    </w:rPr>
  </w:style>
  <w:style w:type="paragraph" w:styleId="BalloonText">
    <w:name w:val="Balloon Text"/>
    <w:basedOn w:val="Normal"/>
    <w:link w:val="BalloonTextChar"/>
    <w:uiPriority w:val="99"/>
    <w:semiHidden/>
    <w:unhideWhenUsed/>
    <w:rsid w:val="0054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qFormat/>
    <w:rsid w:val="00A1415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semiHidden/>
    <w:rsid w:val="00A1415F"/>
    <w:rPr>
      <w:rFonts w:ascii="Calibri" w:eastAsia="Calibri" w:hAnsi="Calibri"/>
    </w:rPr>
  </w:style>
  <w:style w:type="character" w:styleId="CommentReference">
    <w:name w:val="annotation reference"/>
    <w:basedOn w:val="DefaultParagraphFont"/>
    <w:uiPriority w:val="99"/>
    <w:semiHidden/>
    <w:unhideWhenUsed/>
    <w:rsid w:val="0054402B"/>
    <w:rPr>
      <w:sz w:val="16"/>
      <w:szCs w:val="16"/>
    </w:rPr>
  </w:style>
  <w:style w:type="paragraph" w:styleId="CommentText">
    <w:name w:val="annotation text"/>
    <w:basedOn w:val="Normal"/>
    <w:link w:val="CommentTextChar"/>
    <w:uiPriority w:val="99"/>
    <w:semiHidden/>
    <w:unhideWhenUsed/>
    <w:rsid w:val="0054402B"/>
    <w:pPr>
      <w:spacing w:line="240" w:lineRule="auto"/>
    </w:pPr>
    <w:rPr>
      <w:sz w:val="20"/>
      <w:szCs w:val="20"/>
    </w:rPr>
  </w:style>
  <w:style w:type="character" w:customStyle="1" w:styleId="CommentTextChar">
    <w:name w:val="Comment Text Char"/>
    <w:basedOn w:val="DefaultParagraphFont"/>
    <w:link w:val="CommentText"/>
    <w:uiPriority w:val="99"/>
    <w:semiHidden/>
    <w:rsid w:val="0054402B"/>
    <w:rPr>
      <w:sz w:val="20"/>
      <w:szCs w:val="20"/>
    </w:rPr>
  </w:style>
  <w:style w:type="paragraph" w:styleId="CommentSubject">
    <w:name w:val="annotation subject"/>
    <w:basedOn w:val="CommentText"/>
    <w:next w:val="CommentText"/>
    <w:link w:val="CommentSubjectChar"/>
    <w:uiPriority w:val="99"/>
    <w:semiHidden/>
    <w:unhideWhenUsed/>
    <w:rsid w:val="0054402B"/>
    <w:rPr>
      <w:b/>
      <w:bCs/>
    </w:rPr>
  </w:style>
  <w:style w:type="character" w:customStyle="1" w:styleId="CommentSubjectChar">
    <w:name w:val="Comment Subject Char"/>
    <w:basedOn w:val="CommentTextChar"/>
    <w:link w:val="CommentSubject"/>
    <w:uiPriority w:val="99"/>
    <w:semiHidden/>
    <w:rsid w:val="0054402B"/>
    <w:rPr>
      <w:b/>
      <w:bCs/>
      <w:sz w:val="20"/>
      <w:szCs w:val="20"/>
    </w:rPr>
  </w:style>
  <w:style w:type="paragraph" w:styleId="BalloonText">
    <w:name w:val="Balloon Text"/>
    <w:basedOn w:val="Normal"/>
    <w:link w:val="BalloonTextChar"/>
    <w:uiPriority w:val="99"/>
    <w:semiHidden/>
    <w:unhideWhenUsed/>
    <w:rsid w:val="0054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7108">
      <w:bodyDiv w:val="1"/>
      <w:marLeft w:val="0"/>
      <w:marRight w:val="0"/>
      <w:marTop w:val="0"/>
      <w:marBottom w:val="0"/>
      <w:divBdr>
        <w:top w:val="none" w:sz="0" w:space="0" w:color="auto"/>
        <w:left w:val="none" w:sz="0" w:space="0" w:color="auto"/>
        <w:bottom w:val="none" w:sz="0" w:space="0" w:color="auto"/>
        <w:right w:val="none" w:sz="0" w:space="0" w:color="auto"/>
      </w:divBdr>
    </w:div>
    <w:div w:id="1631201361">
      <w:bodyDiv w:val="1"/>
      <w:marLeft w:val="0"/>
      <w:marRight w:val="0"/>
      <w:marTop w:val="0"/>
      <w:marBottom w:val="0"/>
      <w:divBdr>
        <w:top w:val="none" w:sz="0" w:space="0" w:color="auto"/>
        <w:left w:val="none" w:sz="0" w:space="0" w:color="auto"/>
        <w:bottom w:val="none" w:sz="0" w:space="0" w:color="auto"/>
        <w:right w:val="none" w:sz="0" w:space="0" w:color="auto"/>
      </w:divBdr>
    </w:div>
    <w:div w:id="1728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Nielsen</dc:creator>
  <cp:lastModifiedBy>Michelle Datema</cp:lastModifiedBy>
  <cp:revision>5</cp:revision>
  <cp:lastPrinted>2015-08-12T18:32:00Z</cp:lastPrinted>
  <dcterms:created xsi:type="dcterms:W3CDTF">2015-12-10T19:42:00Z</dcterms:created>
  <dcterms:modified xsi:type="dcterms:W3CDTF">2016-01-08T17:28:00Z</dcterms:modified>
</cp:coreProperties>
</file>