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BE4" w:rsidRPr="00293498" w:rsidRDefault="00AF54AD" w:rsidP="00882815">
      <w:pPr>
        <w:ind w:left="-720"/>
        <w:jc w:val="center"/>
      </w:pPr>
      <w:r>
        <w:rPr>
          <w:b/>
          <w:sz w:val="28"/>
          <w:szCs w:val="28"/>
        </w:rPr>
        <w:t>Food Directors’ Collaborative</w:t>
      </w:r>
    </w:p>
    <w:p w:rsidR="005712A1" w:rsidRDefault="00441E0C" w:rsidP="005712A1">
      <w:pPr>
        <w:pStyle w:val="NoSpacing"/>
        <w:ind w:hanging="720"/>
        <w:rPr>
          <w:b/>
          <w:sz w:val="24"/>
          <w:szCs w:val="24"/>
        </w:rPr>
      </w:pPr>
      <w:r>
        <w:rPr>
          <w:b/>
          <w:sz w:val="24"/>
          <w:szCs w:val="24"/>
        </w:rPr>
        <w:t xml:space="preserve">Meeting Date:  </w:t>
      </w:r>
      <w:r w:rsidR="00C30960">
        <w:rPr>
          <w:b/>
          <w:sz w:val="24"/>
          <w:szCs w:val="24"/>
        </w:rPr>
        <w:t>10/15</w:t>
      </w:r>
      <w:r w:rsidR="005A15BE">
        <w:rPr>
          <w:b/>
          <w:sz w:val="24"/>
          <w:szCs w:val="24"/>
        </w:rPr>
        <w:t>/2015</w:t>
      </w:r>
    </w:p>
    <w:p w:rsidR="005712A1" w:rsidRDefault="005712A1" w:rsidP="005712A1">
      <w:pPr>
        <w:pStyle w:val="NoSpacing"/>
        <w:ind w:hanging="720"/>
        <w:rPr>
          <w:b/>
          <w:sz w:val="24"/>
          <w:szCs w:val="24"/>
        </w:rPr>
      </w:pPr>
    </w:p>
    <w:p w:rsidR="00441E0C" w:rsidRPr="005712A1" w:rsidRDefault="00441E0C" w:rsidP="005712A1">
      <w:pPr>
        <w:pStyle w:val="NoSpacing"/>
        <w:ind w:hanging="720"/>
        <w:rPr>
          <w:rFonts w:cs="Arial"/>
          <w:i/>
          <w:sz w:val="24"/>
          <w:szCs w:val="24"/>
        </w:rPr>
      </w:pPr>
      <w:r w:rsidRPr="005712A1">
        <w:rPr>
          <w:rFonts w:cs="Arial"/>
          <w:b/>
          <w:i/>
          <w:sz w:val="24"/>
          <w:szCs w:val="24"/>
        </w:rPr>
        <w:t xml:space="preserve">Present: </w:t>
      </w:r>
      <w:proofErr w:type="spellStart"/>
      <w:r w:rsidR="005712A1" w:rsidRPr="005712A1">
        <w:rPr>
          <w:sz w:val="24"/>
        </w:rPr>
        <w:t>Kaitlyn</w:t>
      </w:r>
      <w:proofErr w:type="spellEnd"/>
      <w:r w:rsidR="005712A1" w:rsidRPr="005712A1">
        <w:rPr>
          <w:sz w:val="24"/>
        </w:rPr>
        <w:t xml:space="preserve"> </w:t>
      </w:r>
      <w:proofErr w:type="spellStart"/>
      <w:r w:rsidR="005712A1" w:rsidRPr="005712A1">
        <w:rPr>
          <w:sz w:val="24"/>
        </w:rPr>
        <w:t>DeJong</w:t>
      </w:r>
      <w:proofErr w:type="spellEnd"/>
      <w:r w:rsidR="005712A1" w:rsidRPr="005712A1">
        <w:rPr>
          <w:sz w:val="24"/>
        </w:rPr>
        <w:t xml:space="preserve">, </w:t>
      </w:r>
      <w:r w:rsidR="003975DA" w:rsidRPr="005712A1">
        <w:rPr>
          <w:rFonts w:cs="Arial"/>
          <w:i/>
          <w:sz w:val="24"/>
          <w:szCs w:val="24"/>
        </w:rPr>
        <w:t xml:space="preserve">Deborah </w:t>
      </w:r>
      <w:proofErr w:type="spellStart"/>
      <w:r w:rsidR="003975DA" w:rsidRPr="005712A1">
        <w:rPr>
          <w:rFonts w:cs="Arial"/>
          <w:i/>
          <w:sz w:val="24"/>
          <w:szCs w:val="24"/>
        </w:rPr>
        <w:t>Mcdowell</w:t>
      </w:r>
      <w:proofErr w:type="spellEnd"/>
      <w:r w:rsidR="003975DA" w:rsidRPr="005712A1">
        <w:rPr>
          <w:rFonts w:cs="Arial"/>
          <w:i/>
          <w:sz w:val="24"/>
          <w:szCs w:val="24"/>
        </w:rPr>
        <w:t xml:space="preserve">, </w:t>
      </w:r>
      <w:r w:rsidR="007A32CF" w:rsidRPr="005712A1">
        <w:rPr>
          <w:rFonts w:cs="Arial"/>
          <w:i/>
          <w:sz w:val="24"/>
          <w:szCs w:val="24"/>
        </w:rPr>
        <w:t xml:space="preserve">Angela Myers, </w:t>
      </w:r>
      <w:r w:rsidR="003975DA" w:rsidRPr="005712A1">
        <w:rPr>
          <w:rFonts w:cs="Arial"/>
          <w:i/>
          <w:sz w:val="24"/>
          <w:szCs w:val="24"/>
        </w:rPr>
        <w:t xml:space="preserve">Glen </w:t>
      </w:r>
      <w:proofErr w:type="spellStart"/>
      <w:r w:rsidR="003975DA" w:rsidRPr="005712A1">
        <w:rPr>
          <w:rFonts w:cs="Arial"/>
          <w:i/>
          <w:sz w:val="24"/>
          <w:szCs w:val="24"/>
        </w:rPr>
        <w:t>Noffsinger</w:t>
      </w:r>
      <w:proofErr w:type="spellEnd"/>
      <w:r w:rsidR="003975DA" w:rsidRPr="005712A1">
        <w:rPr>
          <w:rFonts w:cs="Arial"/>
          <w:i/>
          <w:sz w:val="24"/>
          <w:szCs w:val="24"/>
        </w:rPr>
        <w:t xml:space="preserve">, Laura Reynolds, Paul </w:t>
      </w:r>
      <w:proofErr w:type="spellStart"/>
      <w:r w:rsidR="003975DA" w:rsidRPr="005712A1">
        <w:rPr>
          <w:rFonts w:cs="Arial"/>
          <w:i/>
          <w:sz w:val="24"/>
          <w:szCs w:val="24"/>
        </w:rPr>
        <w:t>Yettaw</w:t>
      </w:r>
      <w:proofErr w:type="spellEnd"/>
      <w:r w:rsidR="003975DA" w:rsidRPr="005712A1">
        <w:rPr>
          <w:rFonts w:cs="Arial"/>
          <w:i/>
          <w:sz w:val="24"/>
          <w:szCs w:val="24"/>
        </w:rPr>
        <w:t xml:space="preserve">, Jessica Rauch </w:t>
      </w:r>
    </w:p>
    <w:p w:rsidR="005712A1" w:rsidRPr="005712A1" w:rsidRDefault="005712A1" w:rsidP="005712A1">
      <w:pPr>
        <w:pStyle w:val="NoSpacing"/>
        <w:ind w:hanging="720"/>
        <w:rPr>
          <w:b/>
          <w:sz w:val="24"/>
          <w:szCs w:val="24"/>
        </w:rPr>
      </w:pPr>
    </w:p>
    <w:p w:rsidR="003975DA" w:rsidRPr="005712A1" w:rsidRDefault="005712A1" w:rsidP="00441E0C">
      <w:pPr>
        <w:ind w:left="-720"/>
        <w:rPr>
          <w:rFonts w:cs="Arial"/>
          <w:i/>
          <w:sz w:val="24"/>
          <w:szCs w:val="24"/>
        </w:rPr>
      </w:pPr>
      <w:r w:rsidRPr="005712A1">
        <w:rPr>
          <w:rFonts w:cs="Arial"/>
          <w:b/>
          <w:i/>
          <w:sz w:val="24"/>
          <w:szCs w:val="24"/>
        </w:rPr>
        <w:t xml:space="preserve">Operation Fit </w:t>
      </w:r>
      <w:r w:rsidR="003975DA" w:rsidRPr="005712A1">
        <w:rPr>
          <w:rFonts w:cs="Arial"/>
          <w:b/>
          <w:i/>
          <w:sz w:val="24"/>
          <w:szCs w:val="24"/>
        </w:rPr>
        <w:t>Guest:</w:t>
      </w:r>
      <w:r w:rsidR="003975DA">
        <w:rPr>
          <w:rFonts w:cs="Arial"/>
          <w:i/>
          <w:sz w:val="24"/>
          <w:szCs w:val="24"/>
        </w:rPr>
        <w:t xml:space="preserve"> </w:t>
      </w:r>
      <w:r w:rsidR="003975DA" w:rsidRPr="005712A1">
        <w:rPr>
          <w:rFonts w:cs="Arial"/>
          <w:i/>
          <w:sz w:val="24"/>
          <w:szCs w:val="24"/>
        </w:rPr>
        <w:t xml:space="preserve">Danni </w:t>
      </w:r>
      <w:proofErr w:type="spellStart"/>
      <w:r w:rsidR="003975DA" w:rsidRPr="005712A1">
        <w:rPr>
          <w:rFonts w:cs="Arial"/>
          <w:i/>
          <w:sz w:val="24"/>
          <w:szCs w:val="24"/>
        </w:rPr>
        <w:t>Heddinger</w:t>
      </w:r>
      <w:proofErr w:type="spellEnd"/>
      <w:r w:rsidR="003975DA" w:rsidRPr="005712A1">
        <w:rPr>
          <w:rFonts w:cs="Arial"/>
          <w:i/>
          <w:sz w:val="24"/>
          <w:szCs w:val="24"/>
        </w:rPr>
        <w:t xml:space="preserve">, </w:t>
      </w:r>
      <w:proofErr w:type="spellStart"/>
      <w:r w:rsidR="003975DA" w:rsidRPr="005712A1">
        <w:rPr>
          <w:rFonts w:cs="Arial"/>
          <w:i/>
          <w:sz w:val="24"/>
          <w:szCs w:val="24"/>
        </w:rPr>
        <w:t>Shara</w:t>
      </w:r>
      <w:proofErr w:type="spellEnd"/>
      <w:r w:rsidR="003975DA" w:rsidRPr="005712A1">
        <w:rPr>
          <w:rFonts w:cs="Arial"/>
          <w:i/>
          <w:sz w:val="24"/>
          <w:szCs w:val="24"/>
        </w:rPr>
        <w:t xml:space="preserve"> </w:t>
      </w:r>
      <w:proofErr w:type="spellStart"/>
      <w:r w:rsidR="003975DA" w:rsidRPr="005712A1">
        <w:rPr>
          <w:rFonts w:cs="Arial"/>
          <w:i/>
          <w:sz w:val="24"/>
          <w:szCs w:val="24"/>
        </w:rPr>
        <w:t>Jamierson</w:t>
      </w:r>
      <w:proofErr w:type="spellEnd"/>
      <w:r w:rsidR="003975DA" w:rsidRPr="005712A1">
        <w:rPr>
          <w:rFonts w:cs="Arial"/>
          <w:i/>
          <w:sz w:val="24"/>
          <w:szCs w:val="24"/>
        </w:rPr>
        <w:t>, Jasmine Morgan</w:t>
      </w:r>
    </w:p>
    <w:tbl>
      <w:tblPr>
        <w:tblStyle w:val="MediumShading11"/>
        <w:tblW w:w="1464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04"/>
        <w:gridCol w:w="10523"/>
        <w:gridCol w:w="2520"/>
      </w:tblGrid>
      <w:tr w:rsidR="00441E0C" w:rsidTr="003222D2">
        <w:trPr>
          <w:cnfStyle w:val="100000000000"/>
          <w:trHeight w:val="710"/>
        </w:trPr>
        <w:tc>
          <w:tcPr>
            <w:cnfStyle w:val="001000000000"/>
            <w:tcW w:w="1604" w:type="dxa"/>
            <w:tcBorders>
              <w:top w:val="none" w:sz="0" w:space="0" w:color="auto"/>
              <w:left w:val="none" w:sz="0" w:space="0" w:color="auto"/>
              <w:bottom w:val="none" w:sz="0" w:space="0" w:color="auto"/>
              <w:right w:val="none" w:sz="0" w:space="0" w:color="auto"/>
            </w:tcBorders>
          </w:tcPr>
          <w:p w:rsidR="00441E0C" w:rsidRPr="00441E0C" w:rsidRDefault="00441E0C" w:rsidP="00441E0C">
            <w:pPr>
              <w:pStyle w:val="PSCBodyText"/>
              <w:spacing w:before="0" w:after="0"/>
              <w:rPr>
                <w:rFonts w:ascii="Arial" w:hAnsi="Arial" w:cs="Arial"/>
                <w:highlight w:val="black"/>
              </w:rPr>
            </w:pPr>
            <w:r w:rsidRPr="00441E0C">
              <w:rPr>
                <w:rFonts w:ascii="Arial" w:hAnsi="Arial" w:cs="Arial"/>
                <w:highlight w:val="black"/>
              </w:rPr>
              <w:t>Time</w:t>
            </w:r>
          </w:p>
        </w:tc>
        <w:tc>
          <w:tcPr>
            <w:tcW w:w="10523" w:type="dxa"/>
            <w:tcBorders>
              <w:top w:val="none" w:sz="0" w:space="0" w:color="auto"/>
              <w:left w:val="none" w:sz="0" w:space="0" w:color="auto"/>
              <w:bottom w:val="none" w:sz="0" w:space="0" w:color="auto"/>
              <w:right w:val="none" w:sz="0" w:space="0" w:color="auto"/>
            </w:tcBorders>
          </w:tcPr>
          <w:p w:rsidR="00441E0C" w:rsidRPr="00441E0C" w:rsidRDefault="00441E0C" w:rsidP="00441E0C">
            <w:pPr>
              <w:pStyle w:val="PSCBodyText"/>
              <w:spacing w:before="0" w:after="0"/>
              <w:cnfStyle w:val="100000000000"/>
              <w:rPr>
                <w:rFonts w:ascii="Arial" w:hAnsi="Arial" w:cs="Arial"/>
                <w:highlight w:val="black"/>
              </w:rPr>
            </w:pPr>
            <w:r w:rsidRPr="00441E0C">
              <w:rPr>
                <w:rFonts w:ascii="Arial" w:hAnsi="Arial" w:cs="Arial"/>
                <w:highlight w:val="black"/>
              </w:rPr>
              <w:t>Agenda Item &amp; Discussion Notes</w:t>
            </w:r>
          </w:p>
        </w:tc>
        <w:tc>
          <w:tcPr>
            <w:tcW w:w="2520" w:type="dxa"/>
            <w:tcBorders>
              <w:top w:val="none" w:sz="0" w:space="0" w:color="auto"/>
              <w:left w:val="none" w:sz="0" w:space="0" w:color="auto"/>
              <w:bottom w:val="none" w:sz="0" w:space="0" w:color="auto"/>
              <w:right w:val="none" w:sz="0" w:space="0" w:color="auto"/>
            </w:tcBorders>
          </w:tcPr>
          <w:p w:rsidR="00441E0C" w:rsidRPr="00441E0C" w:rsidRDefault="00441E0C" w:rsidP="00441E0C">
            <w:pPr>
              <w:pStyle w:val="PSCBodyText"/>
              <w:spacing w:before="0" w:after="0"/>
              <w:cnfStyle w:val="100000000000"/>
              <w:rPr>
                <w:rFonts w:ascii="Arial" w:hAnsi="Arial" w:cs="Arial"/>
                <w:highlight w:val="black"/>
              </w:rPr>
            </w:pPr>
            <w:r w:rsidRPr="00441E0C">
              <w:rPr>
                <w:rFonts w:ascii="Arial" w:hAnsi="Arial" w:cs="Arial"/>
                <w:highlight w:val="black"/>
              </w:rPr>
              <w:t>Decisions/Next Steps</w:t>
            </w:r>
          </w:p>
        </w:tc>
      </w:tr>
      <w:tr w:rsidR="00441E0C" w:rsidTr="003222D2">
        <w:trPr>
          <w:cnfStyle w:val="000000100000"/>
          <w:trHeight w:val="611"/>
        </w:trPr>
        <w:tc>
          <w:tcPr>
            <w:cnfStyle w:val="001000000000"/>
            <w:tcW w:w="1604" w:type="dxa"/>
            <w:tcBorders>
              <w:right w:val="none" w:sz="0" w:space="0" w:color="auto"/>
            </w:tcBorders>
          </w:tcPr>
          <w:p w:rsidR="00441E0C" w:rsidRPr="00EF5020" w:rsidRDefault="00C30960" w:rsidP="00885F48">
            <w:pPr>
              <w:pStyle w:val="PSCBodyText"/>
              <w:spacing w:before="0" w:after="0"/>
              <w:rPr>
                <w:rFonts w:asciiTheme="minorHAnsi" w:hAnsiTheme="minorHAnsi" w:cs="Arial"/>
                <w:b w:val="0"/>
              </w:rPr>
            </w:pPr>
            <w:r>
              <w:rPr>
                <w:rFonts w:asciiTheme="minorHAnsi" w:hAnsiTheme="minorHAnsi" w:cs="Arial"/>
                <w:b w:val="0"/>
              </w:rPr>
              <w:t>3</w:t>
            </w:r>
            <w:r w:rsidR="003975DA">
              <w:rPr>
                <w:rFonts w:asciiTheme="minorHAnsi" w:hAnsiTheme="minorHAnsi" w:cs="Arial"/>
                <w:b w:val="0"/>
              </w:rPr>
              <w:t xml:space="preserve">:06 </w:t>
            </w:r>
            <w:r w:rsidR="00571608">
              <w:rPr>
                <w:rFonts w:asciiTheme="minorHAnsi" w:hAnsiTheme="minorHAnsi" w:cs="Arial"/>
                <w:b w:val="0"/>
              </w:rPr>
              <w:t xml:space="preserve">pm </w:t>
            </w:r>
          </w:p>
        </w:tc>
        <w:tc>
          <w:tcPr>
            <w:tcW w:w="10523" w:type="dxa"/>
            <w:tcBorders>
              <w:left w:val="none" w:sz="0" w:space="0" w:color="auto"/>
              <w:right w:val="none" w:sz="0" w:space="0" w:color="auto"/>
            </w:tcBorders>
          </w:tcPr>
          <w:p w:rsidR="00441E0C" w:rsidRPr="00DE3C13" w:rsidRDefault="006E19C8" w:rsidP="005A15BE">
            <w:pPr>
              <w:pStyle w:val="PSCBodyText"/>
              <w:numPr>
                <w:ilvl w:val="0"/>
                <w:numId w:val="20"/>
              </w:numPr>
              <w:spacing w:before="0" w:after="0"/>
              <w:jc w:val="left"/>
              <w:cnfStyle w:val="000000100000"/>
              <w:rPr>
                <w:rFonts w:asciiTheme="minorHAnsi" w:hAnsiTheme="minorHAnsi" w:cs="Arial"/>
                <w:b/>
              </w:rPr>
            </w:pPr>
            <w:r w:rsidRPr="00DE3C13">
              <w:rPr>
                <w:rFonts w:asciiTheme="minorHAnsi" w:hAnsiTheme="minorHAnsi" w:cs="Arial"/>
                <w:b/>
              </w:rPr>
              <w:t>Welcome &amp; Introductions</w:t>
            </w:r>
          </w:p>
          <w:p w:rsidR="008F00AF" w:rsidRPr="00251189" w:rsidRDefault="00FE4617" w:rsidP="007A32CF">
            <w:pPr>
              <w:pStyle w:val="PSCBodyText"/>
              <w:numPr>
                <w:ilvl w:val="0"/>
                <w:numId w:val="14"/>
              </w:numPr>
              <w:spacing w:before="0" w:after="0"/>
              <w:jc w:val="left"/>
              <w:cnfStyle w:val="000000100000"/>
              <w:rPr>
                <w:rFonts w:asciiTheme="minorHAnsi" w:hAnsiTheme="minorHAnsi" w:cs="Arial"/>
              </w:rPr>
            </w:pPr>
            <w:r>
              <w:rPr>
                <w:rFonts w:asciiTheme="minorHAnsi" w:hAnsiTheme="minorHAnsi" w:cs="Arial"/>
              </w:rPr>
              <w:t>The foll</w:t>
            </w:r>
            <w:r w:rsidR="007A32CF">
              <w:rPr>
                <w:rFonts w:asciiTheme="minorHAnsi" w:hAnsiTheme="minorHAnsi" w:cs="Arial"/>
              </w:rPr>
              <w:t xml:space="preserve">owing schools were represented: </w:t>
            </w:r>
            <w:r w:rsidR="007A32CF" w:rsidRPr="00D37942">
              <w:rPr>
                <w:rFonts w:asciiTheme="minorHAnsi" w:hAnsiTheme="minorHAnsi" w:cs="Arial"/>
              </w:rPr>
              <w:t>Marshall</w:t>
            </w:r>
            <w:r w:rsidR="008C565B">
              <w:rPr>
                <w:rFonts w:asciiTheme="minorHAnsi" w:hAnsiTheme="minorHAnsi" w:cs="Arial"/>
              </w:rPr>
              <w:t xml:space="preserve">, Lakeview, </w:t>
            </w:r>
            <w:proofErr w:type="spellStart"/>
            <w:r w:rsidR="008C565B">
              <w:rPr>
                <w:rFonts w:asciiTheme="minorHAnsi" w:hAnsiTheme="minorHAnsi" w:cs="Arial"/>
              </w:rPr>
              <w:t>Pennfield</w:t>
            </w:r>
            <w:proofErr w:type="spellEnd"/>
            <w:r w:rsidR="001547F4">
              <w:rPr>
                <w:rFonts w:asciiTheme="minorHAnsi" w:hAnsiTheme="minorHAnsi" w:cs="Arial"/>
              </w:rPr>
              <w:t xml:space="preserve">, </w:t>
            </w:r>
            <w:proofErr w:type="gramStart"/>
            <w:r w:rsidR="001547F4">
              <w:rPr>
                <w:rFonts w:asciiTheme="minorHAnsi" w:hAnsiTheme="minorHAnsi" w:cs="Arial"/>
              </w:rPr>
              <w:t>Union</w:t>
            </w:r>
            <w:proofErr w:type="gramEnd"/>
            <w:r w:rsidR="001547F4">
              <w:rPr>
                <w:rFonts w:asciiTheme="minorHAnsi" w:hAnsiTheme="minorHAnsi" w:cs="Arial"/>
              </w:rPr>
              <w:t xml:space="preserve"> City. </w:t>
            </w:r>
            <w:r w:rsidR="007A32CF" w:rsidRPr="00D37942">
              <w:rPr>
                <w:rFonts w:asciiTheme="minorHAnsi" w:hAnsiTheme="minorHAnsi" w:cs="Arial"/>
              </w:rPr>
              <w:t xml:space="preserve"> </w:t>
            </w:r>
          </w:p>
          <w:p w:rsidR="00251189" w:rsidRPr="00EF5020" w:rsidRDefault="00251189" w:rsidP="00251189">
            <w:pPr>
              <w:pStyle w:val="PSCBodyText"/>
              <w:spacing w:before="0" w:after="0"/>
              <w:ind w:left="1260"/>
              <w:jc w:val="left"/>
              <w:cnfStyle w:val="000000100000"/>
              <w:rPr>
                <w:rFonts w:asciiTheme="minorHAnsi" w:hAnsiTheme="minorHAnsi" w:cs="Arial"/>
              </w:rPr>
            </w:pPr>
          </w:p>
        </w:tc>
        <w:tc>
          <w:tcPr>
            <w:tcW w:w="2520" w:type="dxa"/>
            <w:tcBorders>
              <w:left w:val="none" w:sz="0" w:space="0" w:color="auto"/>
            </w:tcBorders>
          </w:tcPr>
          <w:p w:rsidR="00DE1DE8" w:rsidRPr="008337A0" w:rsidRDefault="00DE1DE8" w:rsidP="00761200">
            <w:pPr>
              <w:pStyle w:val="PSCBodyText"/>
              <w:spacing w:before="0" w:after="0"/>
              <w:ind w:left="720"/>
              <w:jc w:val="left"/>
              <w:cnfStyle w:val="000000100000"/>
              <w:rPr>
                <w:rFonts w:ascii="Arial" w:hAnsi="Arial" w:cs="Arial"/>
              </w:rPr>
            </w:pPr>
          </w:p>
        </w:tc>
      </w:tr>
      <w:tr w:rsidR="00441E0C" w:rsidTr="003222D2">
        <w:trPr>
          <w:cnfStyle w:val="000000010000"/>
          <w:trHeight w:val="620"/>
        </w:trPr>
        <w:tc>
          <w:tcPr>
            <w:cnfStyle w:val="001000000000"/>
            <w:tcW w:w="1604" w:type="dxa"/>
            <w:tcBorders>
              <w:right w:val="none" w:sz="0" w:space="0" w:color="auto"/>
            </w:tcBorders>
          </w:tcPr>
          <w:p w:rsidR="00441E0C" w:rsidRPr="00EF5020" w:rsidRDefault="00441E0C" w:rsidP="00885F48">
            <w:pPr>
              <w:pStyle w:val="PSCBodyText"/>
              <w:spacing w:before="0" w:after="0"/>
              <w:rPr>
                <w:rFonts w:asciiTheme="minorHAnsi" w:hAnsiTheme="minorHAnsi" w:cs="Arial"/>
                <w:b w:val="0"/>
              </w:rPr>
            </w:pPr>
          </w:p>
        </w:tc>
        <w:tc>
          <w:tcPr>
            <w:tcW w:w="10523" w:type="dxa"/>
            <w:tcBorders>
              <w:left w:val="none" w:sz="0" w:space="0" w:color="auto"/>
              <w:right w:val="none" w:sz="0" w:space="0" w:color="auto"/>
            </w:tcBorders>
          </w:tcPr>
          <w:p w:rsidR="00441E0C" w:rsidRPr="00DE3C13" w:rsidRDefault="000256B9" w:rsidP="005A15BE">
            <w:pPr>
              <w:pStyle w:val="PSCBodyText"/>
              <w:numPr>
                <w:ilvl w:val="0"/>
                <w:numId w:val="20"/>
              </w:numPr>
              <w:spacing w:before="0" w:after="0"/>
              <w:jc w:val="left"/>
              <w:cnfStyle w:val="000000010000"/>
              <w:rPr>
                <w:rFonts w:asciiTheme="minorHAnsi" w:hAnsiTheme="minorHAnsi" w:cs="Arial"/>
                <w:b/>
              </w:rPr>
            </w:pPr>
            <w:r w:rsidRPr="00DE3C13">
              <w:rPr>
                <w:rFonts w:asciiTheme="minorHAnsi" w:hAnsiTheme="minorHAnsi" w:cs="Arial"/>
                <w:b/>
              </w:rPr>
              <w:t xml:space="preserve">Minutes Review </w:t>
            </w:r>
          </w:p>
          <w:p w:rsidR="00AF2B4E" w:rsidRDefault="004A0FE3" w:rsidP="00AF2B4E">
            <w:pPr>
              <w:pStyle w:val="PSCBodyText"/>
              <w:numPr>
                <w:ilvl w:val="0"/>
                <w:numId w:val="15"/>
              </w:numPr>
              <w:spacing w:before="0" w:after="0"/>
              <w:jc w:val="left"/>
              <w:cnfStyle w:val="000000010000"/>
              <w:rPr>
                <w:rFonts w:asciiTheme="minorHAnsi" w:hAnsiTheme="minorHAnsi" w:cs="Arial"/>
              </w:rPr>
            </w:pPr>
            <w:r>
              <w:rPr>
                <w:rFonts w:asciiTheme="minorHAnsi" w:hAnsiTheme="minorHAnsi" w:cs="Arial"/>
              </w:rPr>
              <w:t xml:space="preserve">Participants were given minutes from the previous meeting. </w:t>
            </w:r>
          </w:p>
          <w:p w:rsidR="00C30960" w:rsidRPr="00AF2B4E" w:rsidRDefault="00C30960" w:rsidP="00C30960">
            <w:pPr>
              <w:pStyle w:val="PSCBodyText"/>
              <w:spacing w:before="0" w:after="0"/>
              <w:ind w:left="1260"/>
              <w:jc w:val="left"/>
              <w:cnfStyle w:val="000000010000"/>
              <w:rPr>
                <w:rFonts w:asciiTheme="minorHAnsi" w:hAnsiTheme="minorHAnsi" w:cs="Arial"/>
              </w:rPr>
            </w:pPr>
          </w:p>
        </w:tc>
        <w:tc>
          <w:tcPr>
            <w:tcW w:w="2520" w:type="dxa"/>
            <w:tcBorders>
              <w:left w:val="none" w:sz="0" w:space="0" w:color="auto"/>
            </w:tcBorders>
          </w:tcPr>
          <w:p w:rsidR="00847C2D" w:rsidRPr="00D4656D" w:rsidRDefault="00847C2D" w:rsidP="002C2F11">
            <w:pPr>
              <w:pStyle w:val="PSCBodyText"/>
              <w:spacing w:before="0" w:after="0"/>
              <w:jc w:val="left"/>
              <w:cnfStyle w:val="000000010000"/>
              <w:rPr>
                <w:rFonts w:asciiTheme="minorHAnsi" w:hAnsiTheme="minorHAnsi" w:cs="Arial"/>
              </w:rPr>
            </w:pPr>
            <w:r w:rsidRPr="00D4656D">
              <w:rPr>
                <w:rFonts w:asciiTheme="minorHAnsi" w:hAnsiTheme="minorHAnsi" w:cs="Arial"/>
              </w:rPr>
              <w:t xml:space="preserve"> </w:t>
            </w:r>
          </w:p>
        </w:tc>
      </w:tr>
      <w:tr w:rsidR="00441E0C" w:rsidTr="003222D2">
        <w:trPr>
          <w:cnfStyle w:val="000000100000"/>
          <w:trHeight w:val="754"/>
        </w:trPr>
        <w:tc>
          <w:tcPr>
            <w:cnfStyle w:val="001000000000"/>
            <w:tcW w:w="1604" w:type="dxa"/>
            <w:tcBorders>
              <w:right w:val="none" w:sz="0" w:space="0" w:color="auto"/>
            </w:tcBorders>
          </w:tcPr>
          <w:p w:rsidR="00441E0C" w:rsidRPr="00EF5020" w:rsidRDefault="00441E0C" w:rsidP="00441E0C">
            <w:pPr>
              <w:pStyle w:val="PSCBodyText"/>
              <w:spacing w:before="0" w:after="0"/>
              <w:rPr>
                <w:rFonts w:asciiTheme="minorHAnsi" w:hAnsiTheme="minorHAnsi" w:cs="Arial"/>
                <w:b w:val="0"/>
              </w:rPr>
            </w:pPr>
          </w:p>
        </w:tc>
        <w:tc>
          <w:tcPr>
            <w:tcW w:w="10523" w:type="dxa"/>
            <w:tcBorders>
              <w:left w:val="none" w:sz="0" w:space="0" w:color="auto"/>
              <w:right w:val="none" w:sz="0" w:space="0" w:color="auto"/>
            </w:tcBorders>
          </w:tcPr>
          <w:p w:rsidR="00B8421A" w:rsidRPr="00785902" w:rsidRDefault="00C30960" w:rsidP="00B8421A">
            <w:pPr>
              <w:pStyle w:val="PSCBodyText"/>
              <w:numPr>
                <w:ilvl w:val="0"/>
                <w:numId w:val="20"/>
              </w:numPr>
              <w:spacing w:before="0" w:after="0"/>
              <w:jc w:val="left"/>
              <w:cnfStyle w:val="000000100000"/>
              <w:rPr>
                <w:rFonts w:asciiTheme="minorHAnsi" w:hAnsiTheme="minorHAnsi" w:cs="Arial"/>
              </w:rPr>
            </w:pPr>
            <w:r>
              <w:rPr>
                <w:rFonts w:asciiTheme="minorHAnsi" w:hAnsiTheme="minorHAnsi" w:cs="Arial"/>
                <w:b/>
              </w:rPr>
              <w:t>New Team Members</w:t>
            </w:r>
          </w:p>
          <w:p w:rsidR="002C2F11" w:rsidRDefault="003975DA" w:rsidP="002C2F11">
            <w:pPr>
              <w:pStyle w:val="PSCBodyText"/>
              <w:numPr>
                <w:ilvl w:val="0"/>
                <w:numId w:val="13"/>
              </w:numPr>
              <w:spacing w:before="0" w:after="0"/>
              <w:jc w:val="left"/>
              <w:cnfStyle w:val="000000100000"/>
              <w:rPr>
                <w:rFonts w:asciiTheme="minorHAnsi" w:hAnsiTheme="minorHAnsi" w:cs="Arial"/>
              </w:rPr>
            </w:pPr>
            <w:r>
              <w:rPr>
                <w:rFonts w:asciiTheme="minorHAnsi" w:hAnsiTheme="minorHAnsi" w:cs="Arial"/>
              </w:rPr>
              <w:t xml:space="preserve">Invited </w:t>
            </w:r>
            <w:r w:rsidR="002F1C5F">
              <w:rPr>
                <w:rFonts w:asciiTheme="minorHAnsi" w:hAnsiTheme="minorHAnsi" w:cs="Arial"/>
              </w:rPr>
              <w:t xml:space="preserve">Albion and Harper Creeks Food Directors.  </w:t>
            </w:r>
          </w:p>
          <w:p w:rsidR="001547F4" w:rsidRDefault="001547F4" w:rsidP="001547F4">
            <w:pPr>
              <w:pStyle w:val="NoSpacing"/>
              <w:numPr>
                <w:ilvl w:val="0"/>
                <w:numId w:val="13"/>
              </w:numPr>
              <w:cnfStyle w:val="000000100000"/>
              <w:rPr>
                <w:rFonts w:cs="Arial"/>
              </w:rPr>
            </w:pPr>
            <w:r>
              <w:rPr>
                <w:rFonts w:cs="Arial"/>
              </w:rPr>
              <w:t xml:space="preserve">Brett Bishop is no longer with UDIM. Now go to Ann </w:t>
            </w:r>
            <w:proofErr w:type="spellStart"/>
            <w:r w:rsidRPr="00900B30">
              <w:rPr>
                <w:rFonts w:cs="Arial"/>
                <w:highlight w:val="yellow"/>
              </w:rPr>
              <w:t>G</w:t>
            </w:r>
            <w:r w:rsidR="00101D05" w:rsidRPr="00900B30">
              <w:rPr>
                <w:rFonts w:cs="Arial"/>
                <w:highlight w:val="yellow"/>
              </w:rPr>
              <w:t>y</w:t>
            </w:r>
            <w:r w:rsidRPr="00900B30">
              <w:rPr>
                <w:rFonts w:cs="Arial"/>
                <w:highlight w:val="yellow"/>
              </w:rPr>
              <w:t>er</w:t>
            </w:r>
            <w:proofErr w:type="spellEnd"/>
            <w:r w:rsidRPr="00900B30">
              <w:rPr>
                <w:rFonts w:cs="Arial"/>
                <w:highlight w:val="yellow"/>
              </w:rPr>
              <w:t>.</w:t>
            </w:r>
          </w:p>
          <w:p w:rsidR="00195BE2" w:rsidRPr="00AF2B4E" w:rsidRDefault="00195BE2" w:rsidP="00195BE2">
            <w:pPr>
              <w:pStyle w:val="PSCBodyText"/>
              <w:spacing w:before="0" w:after="0"/>
              <w:ind w:left="720"/>
              <w:jc w:val="left"/>
              <w:cnfStyle w:val="000000100000"/>
              <w:rPr>
                <w:rFonts w:asciiTheme="minorHAnsi" w:hAnsiTheme="minorHAnsi" w:cs="Arial"/>
              </w:rPr>
            </w:pPr>
          </w:p>
        </w:tc>
        <w:tc>
          <w:tcPr>
            <w:tcW w:w="2520" w:type="dxa"/>
            <w:tcBorders>
              <w:left w:val="none" w:sz="0" w:space="0" w:color="auto"/>
            </w:tcBorders>
          </w:tcPr>
          <w:p w:rsidR="00441E0C" w:rsidRPr="00D4656D" w:rsidRDefault="00441E0C" w:rsidP="00761200">
            <w:pPr>
              <w:pStyle w:val="PSCBodyText"/>
              <w:spacing w:before="0" w:after="0"/>
              <w:ind w:left="720"/>
              <w:jc w:val="left"/>
              <w:cnfStyle w:val="000000100000"/>
              <w:rPr>
                <w:rFonts w:asciiTheme="minorHAnsi" w:hAnsiTheme="minorHAnsi" w:cs="Arial"/>
              </w:rPr>
            </w:pPr>
          </w:p>
        </w:tc>
      </w:tr>
      <w:tr w:rsidR="00441E0C" w:rsidTr="003222D2">
        <w:trPr>
          <w:cnfStyle w:val="000000010000"/>
          <w:trHeight w:val="754"/>
        </w:trPr>
        <w:tc>
          <w:tcPr>
            <w:cnfStyle w:val="001000000000"/>
            <w:tcW w:w="1604" w:type="dxa"/>
            <w:tcBorders>
              <w:right w:val="none" w:sz="0" w:space="0" w:color="auto"/>
            </w:tcBorders>
          </w:tcPr>
          <w:p w:rsidR="00441E0C" w:rsidRPr="00EF5020" w:rsidRDefault="00441E0C" w:rsidP="00441E0C">
            <w:pPr>
              <w:pStyle w:val="PSCBodyText"/>
              <w:spacing w:before="0" w:after="0"/>
              <w:rPr>
                <w:rFonts w:asciiTheme="minorHAnsi" w:hAnsiTheme="minorHAnsi" w:cs="Arial"/>
                <w:b w:val="0"/>
              </w:rPr>
            </w:pPr>
          </w:p>
        </w:tc>
        <w:tc>
          <w:tcPr>
            <w:tcW w:w="10523" w:type="dxa"/>
            <w:tcBorders>
              <w:left w:val="none" w:sz="0" w:space="0" w:color="auto"/>
              <w:right w:val="none" w:sz="0" w:space="0" w:color="auto"/>
            </w:tcBorders>
          </w:tcPr>
          <w:p w:rsidR="00192ADF" w:rsidRPr="008C565B" w:rsidRDefault="00C30960" w:rsidP="002C2F11">
            <w:pPr>
              <w:pStyle w:val="NoSpacing"/>
              <w:numPr>
                <w:ilvl w:val="0"/>
                <w:numId w:val="20"/>
              </w:numPr>
              <w:cnfStyle w:val="000000010000"/>
              <w:rPr>
                <w:rFonts w:cs="Arial"/>
              </w:rPr>
            </w:pPr>
            <w:r>
              <w:rPr>
                <w:rFonts w:cs="Arial"/>
                <w:b/>
              </w:rPr>
              <w:t>How were your Start-Ups</w:t>
            </w:r>
          </w:p>
          <w:p w:rsidR="00C30960" w:rsidRDefault="003975DA" w:rsidP="001547F4">
            <w:pPr>
              <w:pStyle w:val="NoSpacing"/>
              <w:numPr>
                <w:ilvl w:val="0"/>
                <w:numId w:val="13"/>
              </w:numPr>
              <w:cnfStyle w:val="000000010000"/>
              <w:rPr>
                <w:rFonts w:cs="Arial"/>
              </w:rPr>
            </w:pPr>
            <w:proofErr w:type="spellStart"/>
            <w:r w:rsidRPr="001547F4">
              <w:rPr>
                <w:rFonts w:cs="Arial"/>
                <w:b/>
              </w:rPr>
              <w:t>Pennfield</w:t>
            </w:r>
            <w:proofErr w:type="spellEnd"/>
            <w:r w:rsidR="001547F4" w:rsidRPr="001547F4">
              <w:rPr>
                <w:rFonts w:cs="Arial"/>
                <w:b/>
              </w:rPr>
              <w:t>-</w:t>
            </w:r>
            <w:r w:rsidR="001547F4">
              <w:rPr>
                <w:rFonts w:cs="Arial"/>
              </w:rPr>
              <w:t xml:space="preserve"> Currently out to a good start of the school year.  W</w:t>
            </w:r>
            <w:r>
              <w:rPr>
                <w:rFonts w:cs="Arial"/>
              </w:rPr>
              <w:t xml:space="preserve">ellness is </w:t>
            </w:r>
            <w:r w:rsidR="001547F4">
              <w:rPr>
                <w:rFonts w:cs="Arial"/>
              </w:rPr>
              <w:t xml:space="preserve">their </w:t>
            </w:r>
            <w:r>
              <w:rPr>
                <w:rFonts w:cs="Arial"/>
              </w:rPr>
              <w:t xml:space="preserve">driving force. </w:t>
            </w:r>
            <w:r w:rsidR="001547F4">
              <w:rPr>
                <w:rFonts w:cs="Arial"/>
              </w:rPr>
              <w:t>Glenn a</w:t>
            </w:r>
            <w:r>
              <w:rPr>
                <w:rFonts w:cs="Arial"/>
              </w:rPr>
              <w:t xml:space="preserve">ttended </w:t>
            </w:r>
            <w:r w:rsidR="001547F4" w:rsidRPr="001547F4">
              <w:rPr>
                <w:rFonts w:cs="Arial"/>
              </w:rPr>
              <w:t xml:space="preserve">Fuel </w:t>
            </w:r>
            <w:proofErr w:type="gramStart"/>
            <w:r w:rsidR="001547F4" w:rsidRPr="001547F4">
              <w:rPr>
                <w:rFonts w:cs="Arial"/>
              </w:rPr>
              <w:t>Up</w:t>
            </w:r>
            <w:proofErr w:type="gramEnd"/>
            <w:r w:rsidR="001547F4" w:rsidRPr="001547F4">
              <w:rPr>
                <w:rFonts w:cs="Arial"/>
              </w:rPr>
              <w:t xml:space="preserve"> To Play 60</w:t>
            </w:r>
            <w:r w:rsidR="001547F4">
              <w:rPr>
                <w:rFonts w:cs="Arial"/>
              </w:rPr>
              <w:t>.</w:t>
            </w:r>
          </w:p>
          <w:p w:rsidR="00A7616D" w:rsidRDefault="00A7616D" w:rsidP="00A7616D">
            <w:pPr>
              <w:pStyle w:val="NoSpacing"/>
              <w:ind w:left="1350"/>
              <w:cnfStyle w:val="000000010000"/>
              <w:rPr>
                <w:rFonts w:cs="Arial"/>
              </w:rPr>
            </w:pPr>
          </w:p>
          <w:p w:rsidR="003975DA" w:rsidRDefault="003975DA" w:rsidP="001547F4">
            <w:pPr>
              <w:pStyle w:val="NoSpacing"/>
              <w:numPr>
                <w:ilvl w:val="0"/>
                <w:numId w:val="13"/>
              </w:numPr>
              <w:cnfStyle w:val="000000010000"/>
              <w:rPr>
                <w:rFonts w:cs="Arial"/>
              </w:rPr>
            </w:pPr>
            <w:r w:rsidRPr="001547F4">
              <w:rPr>
                <w:rFonts w:cs="Arial"/>
                <w:b/>
              </w:rPr>
              <w:t>Union City-</w:t>
            </w:r>
            <w:r w:rsidR="001547F4">
              <w:rPr>
                <w:rFonts w:cs="Arial"/>
              </w:rPr>
              <w:t xml:space="preserve"> They are </w:t>
            </w:r>
            <w:r>
              <w:rPr>
                <w:rFonts w:cs="Arial"/>
              </w:rPr>
              <w:t>4 people short</w:t>
            </w:r>
            <w:r w:rsidR="001547F4">
              <w:rPr>
                <w:rFonts w:cs="Arial"/>
              </w:rPr>
              <w:t xml:space="preserve"> staffed and</w:t>
            </w:r>
            <w:r>
              <w:rPr>
                <w:rFonts w:cs="Arial"/>
              </w:rPr>
              <w:t xml:space="preserve"> in the process of hiring. </w:t>
            </w:r>
            <w:r w:rsidR="001547F4">
              <w:rPr>
                <w:rFonts w:cs="Arial"/>
              </w:rPr>
              <w:t xml:space="preserve">Numbers seem to be going up. Recently </w:t>
            </w:r>
            <w:r>
              <w:rPr>
                <w:rFonts w:cs="Arial"/>
              </w:rPr>
              <w:t>started Breakfast in the classroom at the Middle School. Teachers were concerned at</w:t>
            </w:r>
            <w:r w:rsidR="001547F4">
              <w:rPr>
                <w:rFonts w:cs="Arial"/>
              </w:rPr>
              <w:t xml:space="preserve"> first and are now settled in. They are g</w:t>
            </w:r>
            <w:r>
              <w:rPr>
                <w:rFonts w:cs="Arial"/>
              </w:rPr>
              <w:t xml:space="preserve">radually adding one grade at a time. </w:t>
            </w:r>
            <w:r w:rsidR="001547F4">
              <w:rPr>
                <w:rFonts w:cs="Arial"/>
              </w:rPr>
              <w:t xml:space="preserve">They use the students to help pass out as </w:t>
            </w:r>
            <w:r>
              <w:rPr>
                <w:rFonts w:cs="Arial"/>
              </w:rPr>
              <w:t xml:space="preserve">Breakfast quarterbacks </w:t>
            </w:r>
            <w:r w:rsidR="001547F4">
              <w:rPr>
                <w:rFonts w:cs="Arial"/>
              </w:rPr>
              <w:t xml:space="preserve">from </w:t>
            </w:r>
            <w:r w:rsidR="001547F4" w:rsidRPr="001547F4">
              <w:rPr>
                <w:rFonts w:cs="Arial"/>
              </w:rPr>
              <w:t xml:space="preserve">Fuel </w:t>
            </w:r>
            <w:proofErr w:type="gramStart"/>
            <w:r w:rsidR="001547F4" w:rsidRPr="001547F4">
              <w:rPr>
                <w:rFonts w:cs="Arial"/>
              </w:rPr>
              <w:t>Up</w:t>
            </w:r>
            <w:proofErr w:type="gramEnd"/>
            <w:r w:rsidR="001547F4" w:rsidRPr="001547F4">
              <w:rPr>
                <w:rFonts w:cs="Arial"/>
              </w:rPr>
              <w:t xml:space="preserve"> To Play 60</w:t>
            </w:r>
            <w:r w:rsidR="001547F4">
              <w:rPr>
                <w:rFonts w:cs="Arial"/>
              </w:rPr>
              <w:t>.</w:t>
            </w:r>
          </w:p>
          <w:p w:rsidR="00A7616D" w:rsidRDefault="00A7616D" w:rsidP="00A7616D">
            <w:pPr>
              <w:pStyle w:val="NoSpacing"/>
              <w:cnfStyle w:val="000000010000"/>
              <w:rPr>
                <w:rFonts w:cs="Arial"/>
              </w:rPr>
            </w:pPr>
          </w:p>
          <w:p w:rsidR="003975DA" w:rsidRDefault="003975DA" w:rsidP="00C30960">
            <w:pPr>
              <w:pStyle w:val="NoSpacing"/>
              <w:numPr>
                <w:ilvl w:val="0"/>
                <w:numId w:val="13"/>
              </w:numPr>
              <w:cnfStyle w:val="000000010000"/>
              <w:rPr>
                <w:rFonts w:cs="Arial"/>
              </w:rPr>
            </w:pPr>
            <w:r w:rsidRPr="001547F4">
              <w:rPr>
                <w:rFonts w:cs="Arial"/>
                <w:b/>
              </w:rPr>
              <w:t>Marshall-</w:t>
            </w:r>
            <w:r>
              <w:rPr>
                <w:rFonts w:cs="Arial"/>
              </w:rPr>
              <w:t xml:space="preserve"> Good start to the year this year they have gotten a .10 increase. Tyson has come out with a breaded c</w:t>
            </w:r>
            <w:r w:rsidR="001547F4">
              <w:rPr>
                <w:rFonts w:cs="Arial"/>
              </w:rPr>
              <w:t>hicken patty using whole muscle</w:t>
            </w:r>
            <w:r>
              <w:rPr>
                <w:rFonts w:cs="Arial"/>
              </w:rPr>
              <w:t xml:space="preserve"> (Cost .10 extra) </w:t>
            </w:r>
            <w:r w:rsidR="001547F4">
              <w:rPr>
                <w:rFonts w:cs="Arial"/>
              </w:rPr>
              <w:t>s</w:t>
            </w:r>
            <w:r w:rsidR="00786EF7">
              <w:rPr>
                <w:rFonts w:cs="Arial"/>
              </w:rPr>
              <w:t>tudents are loving it. Counts have gone up. Still have Michigan Youth Challenge</w:t>
            </w:r>
            <w:r w:rsidR="001547F4">
              <w:rPr>
                <w:rFonts w:cs="Arial"/>
              </w:rPr>
              <w:t xml:space="preserve">. Had a food council with them and things seem to be a lot better? There is a lot more </w:t>
            </w:r>
            <w:r w:rsidR="00786EF7">
              <w:rPr>
                <w:rFonts w:cs="Arial"/>
              </w:rPr>
              <w:t xml:space="preserve">dialog. </w:t>
            </w:r>
          </w:p>
          <w:p w:rsidR="00786EF7" w:rsidRDefault="00786EF7" w:rsidP="00C30960">
            <w:pPr>
              <w:pStyle w:val="NoSpacing"/>
              <w:numPr>
                <w:ilvl w:val="0"/>
                <w:numId w:val="13"/>
              </w:numPr>
              <w:cnfStyle w:val="000000010000"/>
              <w:rPr>
                <w:rFonts w:cs="Arial"/>
              </w:rPr>
            </w:pPr>
            <w:r w:rsidRPr="001547F4">
              <w:rPr>
                <w:rFonts w:cs="Arial"/>
                <w:b/>
              </w:rPr>
              <w:t>Lakeview-</w:t>
            </w:r>
            <w:r>
              <w:rPr>
                <w:rFonts w:cs="Arial"/>
              </w:rPr>
              <w:t xml:space="preserve"> Worst start to back to school. Online registration has took up so much personal time to </w:t>
            </w:r>
            <w:r>
              <w:rPr>
                <w:rFonts w:cs="Arial"/>
              </w:rPr>
              <w:lastRenderedPageBreak/>
              <w:t>get September claim done. Meals have been great. District wide breakfast in the classr</w:t>
            </w:r>
            <w:r w:rsidR="00D057EF">
              <w:rPr>
                <w:rFonts w:cs="Arial"/>
              </w:rPr>
              <w:t>oom (except the High School). They have seen no</w:t>
            </w:r>
            <w:r>
              <w:rPr>
                <w:rFonts w:cs="Arial"/>
              </w:rPr>
              <w:t xml:space="preserve"> push backs from cooks</w:t>
            </w:r>
            <w:r w:rsidR="00D057EF">
              <w:rPr>
                <w:rFonts w:cs="Arial"/>
              </w:rPr>
              <w:t>. Last year</w:t>
            </w:r>
            <w:r>
              <w:rPr>
                <w:rFonts w:cs="Arial"/>
              </w:rPr>
              <w:t xml:space="preserve"> P</w:t>
            </w:r>
            <w:r w:rsidR="001547F4">
              <w:rPr>
                <w:rFonts w:cs="Arial"/>
              </w:rPr>
              <w:t>rair</w:t>
            </w:r>
            <w:r w:rsidR="00D057EF">
              <w:rPr>
                <w:rFonts w:cs="Arial"/>
              </w:rPr>
              <w:t>ie</w:t>
            </w:r>
            <w:r w:rsidR="001547F4">
              <w:rPr>
                <w:rFonts w:cs="Arial"/>
              </w:rPr>
              <w:t xml:space="preserve">view </w:t>
            </w:r>
            <w:r w:rsidR="00D057EF">
              <w:rPr>
                <w:rFonts w:cs="Arial"/>
              </w:rPr>
              <w:t>served 104 breakfasts and this year they are surging 267 out of 303 students. They a</w:t>
            </w:r>
            <w:r w:rsidR="00AC7B9C">
              <w:rPr>
                <w:rFonts w:cs="Arial"/>
              </w:rPr>
              <w:t>re serving more Breakfast than l</w:t>
            </w:r>
            <w:bookmarkStart w:id="0" w:name="_GoBack"/>
            <w:bookmarkEnd w:id="0"/>
            <w:r w:rsidR="00D057EF">
              <w:rPr>
                <w:rFonts w:cs="Arial"/>
              </w:rPr>
              <w:t xml:space="preserve">unch. </w:t>
            </w:r>
            <w:r>
              <w:rPr>
                <w:rFonts w:cs="Arial"/>
              </w:rPr>
              <w:t xml:space="preserve"> Avera</w:t>
            </w:r>
            <w:r w:rsidR="001547F4">
              <w:rPr>
                <w:rFonts w:cs="Arial"/>
              </w:rPr>
              <w:t>ge daily participation went down</w:t>
            </w:r>
            <w:r>
              <w:rPr>
                <w:rFonts w:cs="Arial"/>
              </w:rPr>
              <w:t xml:space="preserve"> </w:t>
            </w:r>
            <w:r w:rsidR="00D057EF">
              <w:rPr>
                <w:rFonts w:cs="Arial"/>
              </w:rPr>
              <w:t xml:space="preserve">in all other schools </w:t>
            </w:r>
            <w:r>
              <w:rPr>
                <w:rFonts w:cs="Arial"/>
              </w:rPr>
              <w:t xml:space="preserve">except Prairieview and </w:t>
            </w:r>
            <w:r w:rsidR="00D057EF">
              <w:rPr>
                <w:rFonts w:cs="Arial"/>
              </w:rPr>
              <w:t xml:space="preserve">the </w:t>
            </w:r>
            <w:r>
              <w:rPr>
                <w:rFonts w:cs="Arial"/>
              </w:rPr>
              <w:t>Middle School. 2</w:t>
            </w:r>
            <w:r w:rsidRPr="00786EF7">
              <w:rPr>
                <w:rFonts w:cs="Arial"/>
                <w:vertAlign w:val="superscript"/>
              </w:rPr>
              <w:t>nd</w:t>
            </w:r>
            <w:r>
              <w:rPr>
                <w:rFonts w:cs="Arial"/>
              </w:rPr>
              <w:t xml:space="preserve"> chance breakfast has been about the same. </w:t>
            </w:r>
          </w:p>
          <w:p w:rsidR="00A7616D" w:rsidRDefault="00A7616D" w:rsidP="00A7616D">
            <w:pPr>
              <w:pStyle w:val="NoSpacing"/>
              <w:ind w:left="1350"/>
              <w:cnfStyle w:val="000000010000"/>
              <w:rPr>
                <w:rFonts w:cs="Arial"/>
              </w:rPr>
            </w:pPr>
          </w:p>
          <w:p w:rsidR="003975DA" w:rsidRDefault="00E94BCE" w:rsidP="001547F4">
            <w:pPr>
              <w:pStyle w:val="NoSpacing"/>
              <w:numPr>
                <w:ilvl w:val="0"/>
                <w:numId w:val="13"/>
              </w:numPr>
              <w:cnfStyle w:val="000000010000"/>
              <w:rPr>
                <w:rFonts w:cs="Arial"/>
              </w:rPr>
            </w:pPr>
            <w:r>
              <w:rPr>
                <w:rFonts w:cs="Arial"/>
              </w:rPr>
              <w:t xml:space="preserve">Operation Fit: </w:t>
            </w:r>
            <w:r w:rsidR="001547F4">
              <w:rPr>
                <w:rFonts w:cs="Arial"/>
              </w:rPr>
              <w:t xml:space="preserve"> </w:t>
            </w:r>
            <w:r w:rsidRPr="001547F4">
              <w:rPr>
                <w:rFonts w:cs="Arial"/>
              </w:rPr>
              <w:t xml:space="preserve">Lakeview’s Superintendent would like to go district wide with Operation Fit. </w:t>
            </w:r>
          </w:p>
          <w:p w:rsidR="00A7616D" w:rsidRPr="001547F4" w:rsidRDefault="00A7616D" w:rsidP="00A7616D">
            <w:pPr>
              <w:pStyle w:val="NoSpacing"/>
              <w:ind w:left="1350"/>
              <w:cnfStyle w:val="000000010000"/>
              <w:rPr>
                <w:rFonts w:cs="Arial"/>
              </w:rPr>
            </w:pPr>
          </w:p>
        </w:tc>
        <w:tc>
          <w:tcPr>
            <w:tcW w:w="2520" w:type="dxa"/>
            <w:tcBorders>
              <w:left w:val="none" w:sz="0" w:space="0" w:color="auto"/>
            </w:tcBorders>
          </w:tcPr>
          <w:p w:rsidR="001467D6" w:rsidRPr="00D4656D" w:rsidRDefault="00192ADF" w:rsidP="002C2F11">
            <w:pPr>
              <w:pStyle w:val="PSCBodyText"/>
              <w:tabs>
                <w:tab w:val="clear" w:pos="720"/>
                <w:tab w:val="left" w:pos="366"/>
              </w:tabs>
              <w:spacing w:before="0" w:after="0"/>
              <w:jc w:val="left"/>
              <w:cnfStyle w:val="000000010000"/>
              <w:rPr>
                <w:rFonts w:asciiTheme="minorHAnsi" w:hAnsiTheme="minorHAnsi" w:cs="Arial"/>
              </w:rPr>
            </w:pPr>
            <w:r w:rsidRPr="00D4656D">
              <w:rPr>
                <w:rFonts w:asciiTheme="minorHAnsi" w:hAnsiTheme="minorHAnsi" w:cs="Arial"/>
              </w:rPr>
              <w:lastRenderedPageBreak/>
              <w:t xml:space="preserve"> </w:t>
            </w:r>
          </w:p>
        </w:tc>
      </w:tr>
      <w:tr w:rsidR="00885F48" w:rsidTr="00013247">
        <w:trPr>
          <w:cnfStyle w:val="000000100000"/>
          <w:trHeight w:val="798"/>
        </w:trPr>
        <w:tc>
          <w:tcPr>
            <w:cnfStyle w:val="001000000000"/>
            <w:tcW w:w="1604" w:type="dxa"/>
            <w:tcBorders>
              <w:bottom w:val="single" w:sz="4" w:space="0" w:color="auto"/>
              <w:right w:val="none" w:sz="0" w:space="0" w:color="auto"/>
            </w:tcBorders>
          </w:tcPr>
          <w:p w:rsidR="00885F48" w:rsidRPr="00EF5020" w:rsidRDefault="00885F48" w:rsidP="00441E0C">
            <w:pPr>
              <w:pStyle w:val="PSCBodyText"/>
              <w:spacing w:before="0" w:after="0"/>
              <w:rPr>
                <w:rFonts w:asciiTheme="minorHAnsi" w:hAnsiTheme="minorHAnsi" w:cs="Arial"/>
                <w:b w:val="0"/>
              </w:rPr>
            </w:pPr>
          </w:p>
        </w:tc>
        <w:tc>
          <w:tcPr>
            <w:tcW w:w="10523" w:type="dxa"/>
            <w:tcBorders>
              <w:left w:val="none" w:sz="0" w:space="0" w:color="auto"/>
              <w:bottom w:val="single" w:sz="4" w:space="0" w:color="auto"/>
              <w:right w:val="none" w:sz="0" w:space="0" w:color="auto"/>
            </w:tcBorders>
          </w:tcPr>
          <w:p w:rsidR="00D4656D" w:rsidRPr="008C565B" w:rsidRDefault="00C30960" w:rsidP="002C2F11">
            <w:pPr>
              <w:pStyle w:val="PSCBodyText"/>
              <w:numPr>
                <w:ilvl w:val="0"/>
                <w:numId w:val="20"/>
              </w:numPr>
              <w:spacing w:before="0" w:after="0"/>
              <w:jc w:val="left"/>
              <w:cnfStyle w:val="000000100000"/>
              <w:rPr>
                <w:rFonts w:asciiTheme="minorHAnsi" w:hAnsiTheme="minorHAnsi" w:cs="Arial"/>
              </w:rPr>
            </w:pPr>
            <w:r>
              <w:rPr>
                <w:rFonts w:asciiTheme="minorHAnsi" w:eastAsiaTheme="minorHAnsi" w:hAnsiTheme="minorHAnsi" w:cs="Arial"/>
                <w:b/>
                <w:szCs w:val="22"/>
              </w:rPr>
              <w:t xml:space="preserve">Verification Report </w:t>
            </w:r>
          </w:p>
          <w:p w:rsidR="00C30960" w:rsidRDefault="00E94BCE" w:rsidP="00C30960">
            <w:pPr>
              <w:pStyle w:val="PSCBodyText"/>
              <w:numPr>
                <w:ilvl w:val="0"/>
                <w:numId w:val="13"/>
              </w:numPr>
              <w:spacing w:before="0" w:after="0"/>
              <w:jc w:val="left"/>
              <w:cnfStyle w:val="000000100000"/>
              <w:rPr>
                <w:rFonts w:asciiTheme="minorHAnsi" w:hAnsiTheme="minorHAnsi" w:cs="Arial"/>
              </w:rPr>
            </w:pPr>
            <w:proofErr w:type="spellStart"/>
            <w:r w:rsidRPr="001547F4">
              <w:rPr>
                <w:rFonts w:asciiTheme="minorHAnsi" w:hAnsiTheme="minorHAnsi" w:cs="Arial"/>
                <w:b/>
              </w:rPr>
              <w:t>Pennfield</w:t>
            </w:r>
            <w:proofErr w:type="spellEnd"/>
            <w:r w:rsidRPr="001547F4">
              <w:rPr>
                <w:rFonts w:asciiTheme="minorHAnsi" w:hAnsiTheme="minorHAnsi" w:cs="Arial"/>
                <w:b/>
              </w:rPr>
              <w:t>:</w:t>
            </w:r>
            <w:r>
              <w:rPr>
                <w:rFonts w:asciiTheme="minorHAnsi" w:hAnsiTheme="minorHAnsi" w:cs="Arial"/>
              </w:rPr>
              <w:t xml:space="preserve"> Process of sending them in. </w:t>
            </w:r>
            <w:r w:rsidR="001547F4">
              <w:rPr>
                <w:rFonts w:asciiTheme="minorHAnsi" w:hAnsiTheme="minorHAnsi" w:cs="Arial"/>
              </w:rPr>
              <w:t>Administration</w:t>
            </w:r>
            <w:r>
              <w:rPr>
                <w:rFonts w:asciiTheme="minorHAnsi" w:hAnsiTheme="minorHAnsi" w:cs="Arial"/>
              </w:rPr>
              <w:t xml:space="preserve"> </w:t>
            </w:r>
            <w:r w:rsidR="00090427">
              <w:rPr>
                <w:rFonts w:asciiTheme="minorHAnsi" w:hAnsiTheme="minorHAnsi" w:cs="Arial"/>
              </w:rPr>
              <w:t>Secretary</w:t>
            </w:r>
            <w:r>
              <w:rPr>
                <w:rFonts w:asciiTheme="minorHAnsi" w:hAnsiTheme="minorHAnsi" w:cs="Arial"/>
              </w:rPr>
              <w:t xml:space="preserve"> do</w:t>
            </w:r>
            <w:r w:rsidR="00090427">
              <w:rPr>
                <w:rFonts w:asciiTheme="minorHAnsi" w:hAnsiTheme="minorHAnsi" w:cs="Arial"/>
              </w:rPr>
              <w:t xml:space="preserve">es it. </w:t>
            </w:r>
          </w:p>
          <w:p w:rsidR="00E94BCE" w:rsidRDefault="001547F4" w:rsidP="00C30960">
            <w:pPr>
              <w:pStyle w:val="PSCBodyText"/>
              <w:numPr>
                <w:ilvl w:val="0"/>
                <w:numId w:val="13"/>
              </w:numPr>
              <w:spacing w:before="0" w:after="0"/>
              <w:jc w:val="left"/>
              <w:cnfStyle w:val="000000100000"/>
              <w:rPr>
                <w:rFonts w:asciiTheme="minorHAnsi" w:hAnsiTheme="minorHAnsi" w:cs="Arial"/>
              </w:rPr>
            </w:pPr>
            <w:r w:rsidRPr="001547F4">
              <w:rPr>
                <w:rFonts w:asciiTheme="minorHAnsi" w:hAnsiTheme="minorHAnsi" w:cs="Arial"/>
                <w:b/>
              </w:rPr>
              <w:t>Union City:</w:t>
            </w:r>
            <w:r>
              <w:rPr>
                <w:rFonts w:asciiTheme="minorHAnsi" w:hAnsiTheme="minorHAnsi" w:cs="Arial"/>
              </w:rPr>
              <w:t xml:space="preserve"> </w:t>
            </w:r>
            <w:r w:rsidR="00E94BCE">
              <w:rPr>
                <w:rFonts w:asciiTheme="minorHAnsi" w:hAnsiTheme="minorHAnsi" w:cs="Arial"/>
              </w:rPr>
              <w:t xml:space="preserve">IT person pulls (and downloads) and forwards to business office (who sends out letters) and then will send a copy to Debbie. </w:t>
            </w:r>
          </w:p>
          <w:p w:rsidR="00E94BCE" w:rsidRDefault="001547F4" w:rsidP="00C30960">
            <w:pPr>
              <w:pStyle w:val="PSCBodyText"/>
              <w:numPr>
                <w:ilvl w:val="0"/>
                <w:numId w:val="13"/>
              </w:numPr>
              <w:spacing w:before="0" w:after="0"/>
              <w:jc w:val="left"/>
              <w:cnfStyle w:val="000000100000"/>
              <w:rPr>
                <w:rFonts w:asciiTheme="minorHAnsi" w:hAnsiTheme="minorHAnsi" w:cs="Arial"/>
              </w:rPr>
            </w:pPr>
            <w:r>
              <w:rPr>
                <w:rFonts w:asciiTheme="minorHAnsi" w:hAnsiTheme="minorHAnsi" w:cs="Arial"/>
                <w:b/>
              </w:rPr>
              <w:t>Marshall:</w:t>
            </w:r>
            <w:r w:rsidR="00E94BCE">
              <w:rPr>
                <w:rFonts w:asciiTheme="minorHAnsi" w:hAnsiTheme="minorHAnsi" w:cs="Arial"/>
              </w:rPr>
              <w:t xml:space="preserve"> Paul pulls and downloads to sales. </w:t>
            </w:r>
          </w:p>
          <w:p w:rsidR="00E94BCE" w:rsidRPr="003222D2" w:rsidRDefault="001547F4" w:rsidP="00C30960">
            <w:pPr>
              <w:pStyle w:val="PSCBodyText"/>
              <w:numPr>
                <w:ilvl w:val="0"/>
                <w:numId w:val="13"/>
              </w:numPr>
              <w:spacing w:before="0" w:after="0"/>
              <w:jc w:val="left"/>
              <w:cnfStyle w:val="000000100000"/>
              <w:rPr>
                <w:rFonts w:asciiTheme="minorHAnsi" w:hAnsiTheme="minorHAnsi" w:cs="Arial"/>
              </w:rPr>
            </w:pPr>
            <w:r>
              <w:rPr>
                <w:rFonts w:asciiTheme="minorHAnsi" w:hAnsiTheme="minorHAnsi" w:cs="Arial"/>
                <w:b/>
              </w:rPr>
              <w:t xml:space="preserve">Lakeview: </w:t>
            </w:r>
            <w:r w:rsidR="00E94BCE">
              <w:rPr>
                <w:rFonts w:asciiTheme="minorHAnsi" w:hAnsiTheme="minorHAnsi" w:cs="Arial"/>
              </w:rPr>
              <w:t xml:space="preserve">Has to nag to get the report so that she can get it done. </w:t>
            </w:r>
            <w:r w:rsidR="00090427">
              <w:rPr>
                <w:rFonts w:asciiTheme="minorHAnsi" w:hAnsiTheme="minorHAnsi" w:cs="Arial"/>
              </w:rPr>
              <w:t>Having a</w:t>
            </w:r>
            <w:r>
              <w:rPr>
                <w:rFonts w:asciiTheme="minorHAnsi" w:hAnsiTheme="minorHAnsi" w:cs="Arial"/>
              </w:rPr>
              <w:t>n</w:t>
            </w:r>
            <w:r w:rsidR="00090427">
              <w:rPr>
                <w:rFonts w:asciiTheme="minorHAnsi" w:hAnsiTheme="minorHAnsi" w:cs="Arial"/>
              </w:rPr>
              <w:t xml:space="preserve"> issue with the different programs. </w:t>
            </w:r>
          </w:p>
          <w:p w:rsidR="008C565B" w:rsidRPr="003222D2" w:rsidRDefault="008C565B" w:rsidP="00C30960">
            <w:pPr>
              <w:pStyle w:val="PSCBodyText"/>
              <w:spacing w:before="0" w:after="0"/>
              <w:ind w:left="1350"/>
              <w:jc w:val="left"/>
              <w:cnfStyle w:val="000000100000"/>
              <w:rPr>
                <w:rFonts w:asciiTheme="minorHAnsi" w:hAnsiTheme="minorHAnsi" w:cs="Arial"/>
              </w:rPr>
            </w:pPr>
          </w:p>
        </w:tc>
        <w:tc>
          <w:tcPr>
            <w:tcW w:w="2520" w:type="dxa"/>
            <w:tcBorders>
              <w:left w:val="none" w:sz="0" w:space="0" w:color="auto"/>
              <w:bottom w:val="single" w:sz="4" w:space="0" w:color="auto"/>
            </w:tcBorders>
          </w:tcPr>
          <w:p w:rsidR="00A04B34" w:rsidRPr="00D4656D" w:rsidRDefault="00A04B34" w:rsidP="00D4656D">
            <w:pPr>
              <w:pStyle w:val="PSCBodyText"/>
              <w:tabs>
                <w:tab w:val="clear" w:pos="720"/>
                <w:tab w:val="left" w:pos="366"/>
              </w:tabs>
              <w:spacing w:before="0" w:after="0"/>
              <w:jc w:val="left"/>
              <w:cnfStyle w:val="000000100000"/>
              <w:rPr>
                <w:rFonts w:asciiTheme="minorHAnsi" w:hAnsiTheme="minorHAnsi" w:cs="Arial"/>
              </w:rPr>
            </w:pPr>
          </w:p>
        </w:tc>
      </w:tr>
      <w:tr w:rsidR="00C30960" w:rsidTr="00101D05">
        <w:trPr>
          <w:cnfStyle w:val="000000010000"/>
          <w:trHeight w:val="798"/>
        </w:trPr>
        <w:tc>
          <w:tcPr>
            <w:cnfStyle w:val="001000000000"/>
            <w:tcW w:w="1604" w:type="dxa"/>
            <w:tcBorders>
              <w:right w:val="single" w:sz="4" w:space="0" w:color="auto"/>
            </w:tcBorders>
          </w:tcPr>
          <w:p w:rsidR="00C30960" w:rsidRPr="00EF5020" w:rsidRDefault="00C30960" w:rsidP="00441E0C">
            <w:pPr>
              <w:pStyle w:val="PSCBodyText"/>
              <w:spacing w:before="0" w:after="0"/>
              <w:rPr>
                <w:rFonts w:asciiTheme="minorHAnsi" w:hAnsiTheme="minorHAnsi" w:cs="Arial"/>
                <w:b w:val="0"/>
              </w:rPr>
            </w:pPr>
          </w:p>
        </w:tc>
        <w:tc>
          <w:tcPr>
            <w:tcW w:w="10523" w:type="dxa"/>
            <w:tcBorders>
              <w:left w:val="single" w:sz="4" w:space="0" w:color="auto"/>
              <w:right w:val="single" w:sz="4" w:space="0" w:color="auto"/>
            </w:tcBorders>
          </w:tcPr>
          <w:p w:rsidR="00C30960" w:rsidRDefault="00C30960" w:rsidP="002C2F11">
            <w:pPr>
              <w:pStyle w:val="PSCBodyText"/>
              <w:numPr>
                <w:ilvl w:val="0"/>
                <w:numId w:val="20"/>
              </w:numPr>
              <w:spacing w:before="0" w:after="0"/>
              <w:jc w:val="left"/>
              <w:cnfStyle w:val="000000010000"/>
              <w:rPr>
                <w:rFonts w:asciiTheme="minorHAnsi" w:eastAsiaTheme="minorHAnsi" w:hAnsiTheme="minorHAnsi" w:cs="Arial"/>
                <w:b/>
                <w:szCs w:val="22"/>
              </w:rPr>
            </w:pPr>
            <w:r>
              <w:rPr>
                <w:rFonts w:asciiTheme="minorHAnsi" w:eastAsiaTheme="minorHAnsi" w:hAnsiTheme="minorHAnsi" w:cs="Arial"/>
                <w:b/>
                <w:szCs w:val="22"/>
              </w:rPr>
              <w:t xml:space="preserve">Breakfast in the Classroom </w:t>
            </w:r>
          </w:p>
          <w:p w:rsidR="00214BD9" w:rsidRPr="00214BD9" w:rsidRDefault="001547F4" w:rsidP="00101D05">
            <w:pPr>
              <w:pStyle w:val="ListParagraph"/>
              <w:numPr>
                <w:ilvl w:val="0"/>
                <w:numId w:val="29"/>
              </w:numPr>
              <w:cnfStyle w:val="000000010000"/>
              <w:rPr>
                <w:rFonts w:cs="Arial"/>
                <w:b/>
              </w:rPr>
            </w:pPr>
            <w:r w:rsidRPr="00214BD9">
              <w:rPr>
                <w:rFonts w:cs="Arial"/>
                <w:b/>
              </w:rPr>
              <w:t>Lakeview:</w:t>
            </w:r>
            <w:r w:rsidRPr="001547F4">
              <w:rPr>
                <w:rFonts w:cs="Arial"/>
              </w:rPr>
              <w:t xml:space="preserve"> </w:t>
            </w:r>
            <w:r w:rsidR="00090427" w:rsidRPr="001547F4">
              <w:rPr>
                <w:rFonts w:cs="Arial"/>
              </w:rPr>
              <w:t>Prairieview- Breakfast in the classroom is great especially for the students who are coming late. There have been some Issues with menu choices. Some teachers at Prairieview met with Laura to discuss some different</w:t>
            </w:r>
            <w:r w:rsidR="00214BD9">
              <w:rPr>
                <w:rFonts w:cs="Arial"/>
              </w:rPr>
              <w:t xml:space="preserve"> options</w:t>
            </w:r>
            <w:r w:rsidR="00090427" w:rsidRPr="001547F4">
              <w:rPr>
                <w:rFonts w:cs="Arial"/>
              </w:rPr>
              <w:t xml:space="preserve">. Students really like the fresh fruit.  </w:t>
            </w:r>
          </w:p>
          <w:p w:rsidR="00090427" w:rsidRPr="001547F4" w:rsidRDefault="00090427" w:rsidP="00101D05">
            <w:pPr>
              <w:pStyle w:val="ListParagraph"/>
              <w:numPr>
                <w:ilvl w:val="0"/>
                <w:numId w:val="29"/>
              </w:numPr>
              <w:cnfStyle w:val="000000010000"/>
              <w:rPr>
                <w:rFonts w:cs="Arial"/>
                <w:b/>
              </w:rPr>
            </w:pPr>
            <w:r w:rsidRPr="001547F4">
              <w:rPr>
                <w:rFonts w:cs="Arial"/>
              </w:rPr>
              <w:t>Currently cannot figure out how to do Breakfast in the Classroom with a second choice.</w:t>
            </w:r>
            <w:r w:rsidRPr="001547F4">
              <w:rPr>
                <w:rFonts w:cs="Arial"/>
                <w:b/>
              </w:rPr>
              <w:t xml:space="preserve">  </w:t>
            </w:r>
            <w:r w:rsidRPr="001547F4">
              <w:rPr>
                <w:rFonts w:cs="Arial"/>
              </w:rPr>
              <w:t xml:space="preserve">Did notice a decent amount of student might put the leftovers in their </w:t>
            </w:r>
            <w:proofErr w:type="gramStart"/>
            <w:r w:rsidRPr="00900B30">
              <w:rPr>
                <w:rFonts w:cs="Arial"/>
                <w:highlight w:val="yellow"/>
              </w:rPr>
              <w:t>mailboxes</w:t>
            </w:r>
            <w:r w:rsidR="00900B30">
              <w:rPr>
                <w:rFonts w:cs="Arial"/>
              </w:rPr>
              <w:t xml:space="preserve">  locker</w:t>
            </w:r>
            <w:proofErr w:type="gramEnd"/>
            <w:r w:rsidRPr="001547F4">
              <w:rPr>
                <w:rFonts w:cs="Arial"/>
              </w:rPr>
              <w:t xml:space="preserve"> or backpacks.</w:t>
            </w:r>
            <w:r w:rsidRPr="001547F4">
              <w:rPr>
                <w:rFonts w:cs="Arial"/>
                <w:b/>
              </w:rPr>
              <w:t xml:space="preserve"> </w:t>
            </w:r>
          </w:p>
          <w:p w:rsidR="00090427" w:rsidRDefault="00090427" w:rsidP="00090427">
            <w:pPr>
              <w:pStyle w:val="PSCBodyText"/>
              <w:numPr>
                <w:ilvl w:val="0"/>
                <w:numId w:val="29"/>
              </w:numPr>
              <w:spacing w:before="0" w:after="0"/>
              <w:jc w:val="left"/>
              <w:cnfStyle w:val="000000010000"/>
              <w:rPr>
                <w:rFonts w:asciiTheme="minorHAnsi" w:eastAsiaTheme="minorHAnsi" w:hAnsiTheme="minorHAnsi" w:cs="Arial"/>
                <w:b/>
                <w:szCs w:val="22"/>
              </w:rPr>
            </w:pPr>
            <w:proofErr w:type="spellStart"/>
            <w:r>
              <w:rPr>
                <w:rFonts w:asciiTheme="minorHAnsi" w:eastAsiaTheme="minorHAnsi" w:hAnsiTheme="minorHAnsi" w:cs="Arial"/>
                <w:b/>
                <w:szCs w:val="22"/>
              </w:rPr>
              <w:t>Pennfield</w:t>
            </w:r>
            <w:proofErr w:type="spellEnd"/>
            <w:r>
              <w:rPr>
                <w:rFonts w:asciiTheme="minorHAnsi" w:eastAsiaTheme="minorHAnsi" w:hAnsiTheme="minorHAnsi" w:cs="Arial"/>
                <w:b/>
                <w:szCs w:val="22"/>
              </w:rPr>
              <w:t xml:space="preserve">- </w:t>
            </w:r>
            <w:r w:rsidRPr="00090427">
              <w:rPr>
                <w:rFonts w:asciiTheme="minorHAnsi" w:eastAsiaTheme="minorHAnsi" w:hAnsiTheme="minorHAnsi" w:cs="Arial"/>
                <w:szCs w:val="22"/>
              </w:rPr>
              <w:t>Makes choices in a line and take</w:t>
            </w:r>
            <w:r>
              <w:rPr>
                <w:rFonts w:asciiTheme="minorHAnsi" w:eastAsiaTheme="minorHAnsi" w:hAnsiTheme="minorHAnsi" w:cs="Arial"/>
                <w:szCs w:val="22"/>
              </w:rPr>
              <w:t>s</w:t>
            </w:r>
            <w:r w:rsidRPr="00090427">
              <w:rPr>
                <w:rFonts w:asciiTheme="minorHAnsi" w:eastAsiaTheme="minorHAnsi" w:hAnsiTheme="minorHAnsi" w:cs="Arial"/>
                <w:szCs w:val="22"/>
              </w:rPr>
              <w:t xml:space="preserve"> it back to the classroom.</w:t>
            </w:r>
            <w:r>
              <w:rPr>
                <w:rFonts w:asciiTheme="minorHAnsi" w:eastAsiaTheme="minorHAnsi" w:hAnsiTheme="minorHAnsi" w:cs="Arial"/>
                <w:b/>
                <w:szCs w:val="22"/>
              </w:rPr>
              <w:t xml:space="preserve"> </w:t>
            </w:r>
          </w:p>
          <w:p w:rsidR="00EB4821" w:rsidRDefault="00EB4821" w:rsidP="00D057EF">
            <w:pPr>
              <w:pStyle w:val="PSCBodyText"/>
              <w:spacing w:before="0" w:after="0"/>
              <w:ind w:left="1440"/>
              <w:jc w:val="left"/>
              <w:cnfStyle w:val="000000010000"/>
              <w:rPr>
                <w:rFonts w:asciiTheme="minorHAnsi" w:eastAsiaTheme="minorHAnsi" w:hAnsiTheme="minorHAnsi" w:cs="Arial"/>
                <w:b/>
                <w:szCs w:val="22"/>
              </w:rPr>
            </w:pPr>
          </w:p>
        </w:tc>
        <w:tc>
          <w:tcPr>
            <w:tcW w:w="2520" w:type="dxa"/>
            <w:tcBorders>
              <w:left w:val="single" w:sz="4" w:space="0" w:color="auto"/>
            </w:tcBorders>
          </w:tcPr>
          <w:p w:rsidR="00C30960" w:rsidRPr="00DA3F00" w:rsidRDefault="00C30960" w:rsidP="00DA3F00">
            <w:pPr>
              <w:pStyle w:val="PSCBodyText"/>
              <w:tabs>
                <w:tab w:val="clear" w:pos="720"/>
                <w:tab w:val="left" w:pos="366"/>
              </w:tabs>
              <w:spacing w:before="0" w:after="0"/>
              <w:jc w:val="left"/>
              <w:cnfStyle w:val="000000010000"/>
              <w:rPr>
                <w:rFonts w:ascii="Arial" w:hAnsi="Arial" w:cs="Arial"/>
                <w:sz w:val="18"/>
              </w:rPr>
            </w:pPr>
          </w:p>
        </w:tc>
      </w:tr>
      <w:tr w:rsidR="002C2F11" w:rsidTr="00101D05">
        <w:trPr>
          <w:cnfStyle w:val="000000100000"/>
          <w:trHeight w:val="798"/>
        </w:trPr>
        <w:tc>
          <w:tcPr>
            <w:cnfStyle w:val="001000000000"/>
            <w:tcW w:w="1604" w:type="dxa"/>
            <w:tcBorders>
              <w:right w:val="single" w:sz="4" w:space="0" w:color="auto"/>
            </w:tcBorders>
          </w:tcPr>
          <w:p w:rsidR="002C2F11" w:rsidRPr="00EF5020" w:rsidRDefault="002C2F11" w:rsidP="00441E0C">
            <w:pPr>
              <w:pStyle w:val="PSCBodyText"/>
              <w:spacing w:before="0" w:after="0"/>
              <w:rPr>
                <w:rFonts w:asciiTheme="minorHAnsi" w:hAnsiTheme="minorHAnsi" w:cs="Arial"/>
                <w:b w:val="0"/>
              </w:rPr>
            </w:pPr>
          </w:p>
        </w:tc>
        <w:tc>
          <w:tcPr>
            <w:tcW w:w="10523" w:type="dxa"/>
            <w:tcBorders>
              <w:left w:val="single" w:sz="4" w:space="0" w:color="auto"/>
              <w:right w:val="single" w:sz="4" w:space="0" w:color="auto"/>
            </w:tcBorders>
          </w:tcPr>
          <w:p w:rsidR="002C2F11" w:rsidRDefault="002C2F11" w:rsidP="002C2F11">
            <w:pPr>
              <w:pStyle w:val="PSCBodyText"/>
              <w:numPr>
                <w:ilvl w:val="0"/>
                <w:numId w:val="20"/>
              </w:numPr>
              <w:spacing w:before="0" w:after="0"/>
              <w:jc w:val="left"/>
              <w:cnfStyle w:val="000000100000"/>
              <w:rPr>
                <w:rFonts w:asciiTheme="minorHAnsi" w:eastAsiaTheme="minorHAnsi" w:hAnsiTheme="minorHAnsi" w:cs="Arial"/>
                <w:b/>
                <w:szCs w:val="22"/>
              </w:rPr>
            </w:pPr>
            <w:r>
              <w:rPr>
                <w:rFonts w:asciiTheme="minorHAnsi" w:eastAsiaTheme="minorHAnsi" w:hAnsiTheme="minorHAnsi" w:cs="Arial"/>
                <w:b/>
                <w:szCs w:val="22"/>
              </w:rPr>
              <w:t xml:space="preserve">Future Meeting Topics </w:t>
            </w:r>
          </w:p>
          <w:p w:rsidR="008C565B" w:rsidRDefault="00EB4821" w:rsidP="008C565B">
            <w:pPr>
              <w:pStyle w:val="PSCBodyText"/>
              <w:numPr>
                <w:ilvl w:val="0"/>
                <w:numId w:val="28"/>
              </w:numPr>
              <w:spacing w:before="0" w:after="0"/>
              <w:jc w:val="left"/>
              <w:cnfStyle w:val="000000100000"/>
              <w:rPr>
                <w:rFonts w:asciiTheme="minorHAnsi" w:eastAsiaTheme="minorHAnsi" w:hAnsiTheme="minorHAnsi" w:cs="Arial"/>
                <w:szCs w:val="22"/>
              </w:rPr>
            </w:pPr>
            <w:r>
              <w:rPr>
                <w:rFonts w:asciiTheme="minorHAnsi" w:eastAsiaTheme="minorHAnsi" w:hAnsiTheme="minorHAnsi" w:cs="Arial"/>
                <w:szCs w:val="22"/>
              </w:rPr>
              <w:t xml:space="preserve">If you have any topics please send Paul or Jessica the topic. </w:t>
            </w:r>
          </w:p>
          <w:p w:rsidR="00EB4821" w:rsidRDefault="00EB4821" w:rsidP="00EB4821">
            <w:pPr>
              <w:pStyle w:val="PSCBodyText"/>
              <w:numPr>
                <w:ilvl w:val="0"/>
                <w:numId w:val="28"/>
              </w:numPr>
              <w:spacing w:before="0" w:after="0"/>
              <w:jc w:val="left"/>
              <w:cnfStyle w:val="000000100000"/>
              <w:rPr>
                <w:rFonts w:asciiTheme="minorHAnsi" w:eastAsiaTheme="minorHAnsi" w:hAnsiTheme="minorHAnsi" w:cs="Arial"/>
                <w:szCs w:val="22"/>
              </w:rPr>
            </w:pPr>
            <w:r>
              <w:rPr>
                <w:rFonts w:asciiTheme="minorHAnsi" w:eastAsiaTheme="minorHAnsi" w:hAnsiTheme="minorHAnsi" w:cs="Arial"/>
                <w:szCs w:val="22"/>
              </w:rPr>
              <w:t xml:space="preserve">November- </w:t>
            </w:r>
            <w:r w:rsidRPr="00900B30">
              <w:rPr>
                <w:rFonts w:asciiTheme="minorHAnsi" w:eastAsiaTheme="minorHAnsi" w:hAnsiTheme="minorHAnsi" w:cs="Arial"/>
                <w:szCs w:val="22"/>
                <w:highlight w:val="yellow"/>
              </w:rPr>
              <w:t>SLAM</w:t>
            </w:r>
            <w:r w:rsidR="00900B30">
              <w:rPr>
                <w:rFonts w:asciiTheme="minorHAnsi" w:eastAsiaTheme="minorHAnsi" w:hAnsiTheme="minorHAnsi" w:cs="Arial"/>
                <w:szCs w:val="22"/>
              </w:rPr>
              <w:t xml:space="preserve"> SNAM</w:t>
            </w:r>
            <w:r>
              <w:rPr>
                <w:rFonts w:asciiTheme="minorHAnsi" w:eastAsiaTheme="minorHAnsi" w:hAnsiTheme="minorHAnsi" w:cs="Arial"/>
                <w:szCs w:val="22"/>
              </w:rPr>
              <w:t xml:space="preserve"> Conference is in Battle Creek. </w:t>
            </w:r>
            <w:r w:rsidR="00900B30">
              <w:rPr>
                <w:rFonts w:asciiTheme="minorHAnsi" w:eastAsiaTheme="minorHAnsi" w:hAnsiTheme="minorHAnsi" w:cs="Arial"/>
                <w:szCs w:val="22"/>
              </w:rPr>
              <w:t>The Prairie Farm tour on Friday is s</w:t>
            </w:r>
            <w:r>
              <w:rPr>
                <w:rFonts w:asciiTheme="minorHAnsi" w:eastAsiaTheme="minorHAnsi" w:hAnsiTheme="minorHAnsi" w:cs="Arial"/>
                <w:szCs w:val="22"/>
              </w:rPr>
              <w:t xml:space="preserve">ponsored by </w:t>
            </w:r>
            <w:r w:rsidR="00D057EF">
              <w:rPr>
                <w:rFonts w:asciiTheme="minorHAnsi" w:eastAsiaTheme="minorHAnsi" w:hAnsiTheme="minorHAnsi" w:cs="Arial"/>
                <w:szCs w:val="22"/>
              </w:rPr>
              <w:t xml:space="preserve">United Dairy. It’s </w:t>
            </w:r>
            <w:r>
              <w:rPr>
                <w:rFonts w:asciiTheme="minorHAnsi" w:eastAsiaTheme="minorHAnsi" w:hAnsiTheme="minorHAnsi" w:cs="Arial"/>
                <w:szCs w:val="22"/>
              </w:rPr>
              <w:t xml:space="preserve">Friday-Sunday. </w:t>
            </w:r>
          </w:p>
          <w:p w:rsidR="006F272C" w:rsidRDefault="006F272C" w:rsidP="00EB4821">
            <w:pPr>
              <w:pStyle w:val="PSCBodyText"/>
              <w:numPr>
                <w:ilvl w:val="0"/>
                <w:numId w:val="28"/>
              </w:numPr>
              <w:spacing w:before="0" w:after="0"/>
              <w:jc w:val="left"/>
              <w:cnfStyle w:val="000000100000"/>
              <w:rPr>
                <w:rFonts w:asciiTheme="minorHAnsi" w:eastAsiaTheme="minorHAnsi" w:hAnsiTheme="minorHAnsi" w:cs="Arial"/>
                <w:szCs w:val="22"/>
              </w:rPr>
            </w:pPr>
            <w:r>
              <w:rPr>
                <w:rFonts w:asciiTheme="minorHAnsi" w:eastAsiaTheme="minorHAnsi" w:hAnsiTheme="minorHAnsi" w:cs="Arial"/>
                <w:szCs w:val="22"/>
              </w:rPr>
              <w:t xml:space="preserve">Cupcake Bill Fundraiser- No </w:t>
            </w:r>
            <w:r w:rsidR="000252BE">
              <w:rPr>
                <w:rFonts w:asciiTheme="minorHAnsi" w:eastAsiaTheme="minorHAnsi" w:hAnsiTheme="minorHAnsi" w:cs="Arial"/>
                <w:szCs w:val="22"/>
              </w:rPr>
              <w:t>one has</w:t>
            </w:r>
            <w:r>
              <w:rPr>
                <w:rFonts w:asciiTheme="minorHAnsi" w:eastAsiaTheme="minorHAnsi" w:hAnsiTheme="minorHAnsi" w:cs="Arial"/>
                <w:szCs w:val="22"/>
              </w:rPr>
              <w:t xml:space="preserve"> jumped on it yet. </w:t>
            </w:r>
          </w:p>
          <w:p w:rsidR="00920CE0" w:rsidRDefault="00920CE0" w:rsidP="00EB4821">
            <w:pPr>
              <w:pStyle w:val="PSCBodyText"/>
              <w:numPr>
                <w:ilvl w:val="0"/>
                <w:numId w:val="28"/>
              </w:numPr>
              <w:spacing w:before="0" w:after="0"/>
              <w:jc w:val="left"/>
              <w:cnfStyle w:val="000000100000"/>
              <w:rPr>
                <w:rFonts w:asciiTheme="minorHAnsi" w:eastAsiaTheme="minorHAnsi" w:hAnsiTheme="minorHAnsi" w:cs="Arial"/>
                <w:szCs w:val="22"/>
              </w:rPr>
            </w:pPr>
            <w:r>
              <w:rPr>
                <w:rFonts w:asciiTheme="minorHAnsi" w:eastAsiaTheme="minorHAnsi" w:hAnsiTheme="minorHAnsi" w:cs="Arial"/>
                <w:szCs w:val="22"/>
              </w:rPr>
              <w:t xml:space="preserve">Candy Vault </w:t>
            </w:r>
          </w:p>
          <w:p w:rsidR="00920CE0" w:rsidRPr="00EB4821" w:rsidRDefault="00920CE0" w:rsidP="00D057EF">
            <w:pPr>
              <w:pStyle w:val="PSCBodyText"/>
              <w:spacing w:before="0" w:after="0"/>
              <w:ind w:left="1350"/>
              <w:jc w:val="left"/>
              <w:cnfStyle w:val="000000100000"/>
              <w:rPr>
                <w:rFonts w:asciiTheme="minorHAnsi" w:eastAsiaTheme="minorHAnsi" w:hAnsiTheme="minorHAnsi" w:cs="Arial"/>
                <w:szCs w:val="22"/>
              </w:rPr>
            </w:pPr>
          </w:p>
        </w:tc>
        <w:tc>
          <w:tcPr>
            <w:tcW w:w="2520" w:type="dxa"/>
            <w:tcBorders>
              <w:left w:val="single" w:sz="4" w:space="0" w:color="auto"/>
            </w:tcBorders>
          </w:tcPr>
          <w:p w:rsidR="008C565B" w:rsidRDefault="008C565B" w:rsidP="00DA3F00">
            <w:pPr>
              <w:pStyle w:val="PSCBodyText"/>
              <w:tabs>
                <w:tab w:val="clear" w:pos="720"/>
                <w:tab w:val="left" w:pos="366"/>
              </w:tabs>
              <w:spacing w:before="0" w:after="0"/>
              <w:jc w:val="left"/>
              <w:cnfStyle w:val="000000100000"/>
              <w:rPr>
                <w:rFonts w:ascii="Arial" w:hAnsi="Arial" w:cs="Arial"/>
              </w:rPr>
            </w:pPr>
            <w:r w:rsidRPr="00DA3F00">
              <w:rPr>
                <w:rFonts w:ascii="Arial" w:hAnsi="Arial" w:cs="Arial"/>
                <w:sz w:val="18"/>
              </w:rPr>
              <w:t xml:space="preserve"> </w:t>
            </w:r>
          </w:p>
        </w:tc>
      </w:tr>
      <w:tr w:rsidR="002C2F11" w:rsidTr="003222D2">
        <w:trPr>
          <w:cnfStyle w:val="000000010000"/>
          <w:trHeight w:val="798"/>
        </w:trPr>
        <w:tc>
          <w:tcPr>
            <w:cnfStyle w:val="001000000000"/>
            <w:tcW w:w="1604" w:type="dxa"/>
            <w:tcBorders>
              <w:right w:val="single" w:sz="4" w:space="0" w:color="auto"/>
            </w:tcBorders>
          </w:tcPr>
          <w:p w:rsidR="002C2F11" w:rsidRDefault="002C2F11" w:rsidP="00441E0C">
            <w:pPr>
              <w:pStyle w:val="PSCBodyText"/>
              <w:spacing w:before="0" w:after="0"/>
              <w:rPr>
                <w:rFonts w:ascii="Arial" w:hAnsi="Arial" w:cs="Arial"/>
                <w:b w:val="0"/>
              </w:rPr>
            </w:pPr>
          </w:p>
        </w:tc>
        <w:tc>
          <w:tcPr>
            <w:tcW w:w="10523" w:type="dxa"/>
            <w:tcBorders>
              <w:left w:val="single" w:sz="4" w:space="0" w:color="auto"/>
              <w:right w:val="single" w:sz="4" w:space="0" w:color="auto"/>
            </w:tcBorders>
          </w:tcPr>
          <w:p w:rsidR="002C2F11" w:rsidRPr="00DE3C13" w:rsidRDefault="002C2F11" w:rsidP="002C2F11">
            <w:pPr>
              <w:pStyle w:val="PSCBodyText"/>
              <w:numPr>
                <w:ilvl w:val="0"/>
                <w:numId w:val="20"/>
              </w:numPr>
              <w:spacing w:before="0" w:after="0"/>
              <w:jc w:val="left"/>
              <w:cnfStyle w:val="000000010000"/>
              <w:rPr>
                <w:rFonts w:asciiTheme="minorHAnsi" w:hAnsiTheme="minorHAnsi" w:cs="Arial"/>
                <w:b/>
              </w:rPr>
            </w:pPr>
            <w:r>
              <w:rPr>
                <w:rFonts w:asciiTheme="minorHAnsi" w:eastAsiaTheme="minorHAnsi" w:hAnsiTheme="minorHAnsi" w:cs="Arial"/>
                <w:b/>
                <w:szCs w:val="22"/>
              </w:rPr>
              <w:t>Adjourn</w:t>
            </w:r>
          </w:p>
          <w:p w:rsidR="002C2F11" w:rsidRPr="00770C5D" w:rsidRDefault="002C2F11" w:rsidP="00B8421A">
            <w:pPr>
              <w:pStyle w:val="PSCBodyText"/>
              <w:spacing w:before="0" w:after="0"/>
              <w:ind w:left="1350"/>
              <w:jc w:val="left"/>
              <w:cnfStyle w:val="000000010000"/>
              <w:rPr>
                <w:rFonts w:asciiTheme="minorHAnsi" w:eastAsiaTheme="minorHAnsi" w:hAnsiTheme="minorHAnsi" w:cs="Arial"/>
                <w:szCs w:val="22"/>
              </w:rPr>
            </w:pPr>
            <w:r>
              <w:rPr>
                <w:rFonts w:asciiTheme="minorHAnsi" w:hAnsiTheme="minorHAnsi" w:cs="Arial"/>
              </w:rPr>
              <w:t xml:space="preserve"> </w:t>
            </w:r>
          </w:p>
        </w:tc>
        <w:tc>
          <w:tcPr>
            <w:tcW w:w="2520" w:type="dxa"/>
            <w:tcBorders>
              <w:left w:val="single" w:sz="4" w:space="0" w:color="auto"/>
            </w:tcBorders>
          </w:tcPr>
          <w:p w:rsidR="002C2F11" w:rsidRPr="005A15BE" w:rsidRDefault="002C2F11" w:rsidP="005A15BE">
            <w:pPr>
              <w:pStyle w:val="PSCBodyText"/>
              <w:spacing w:before="0" w:after="0"/>
              <w:jc w:val="left"/>
              <w:cnfStyle w:val="000000010000"/>
              <w:rPr>
                <w:rFonts w:asciiTheme="minorHAnsi" w:hAnsiTheme="minorHAnsi" w:cs="Arial"/>
                <w:b/>
              </w:rPr>
            </w:pPr>
            <w:r w:rsidRPr="005A15BE">
              <w:rPr>
                <w:rFonts w:asciiTheme="minorHAnsi" w:hAnsiTheme="minorHAnsi" w:cs="Arial"/>
                <w:b/>
              </w:rPr>
              <w:t xml:space="preserve">Next Meeting: </w:t>
            </w:r>
          </w:p>
          <w:p w:rsidR="002C2F11" w:rsidRDefault="002C2F11" w:rsidP="00C30960">
            <w:pPr>
              <w:pStyle w:val="PSCBodyText"/>
              <w:spacing w:before="0" w:after="0"/>
              <w:jc w:val="left"/>
              <w:cnfStyle w:val="000000010000"/>
              <w:rPr>
                <w:rFonts w:ascii="Arial" w:hAnsi="Arial" w:cs="Arial"/>
              </w:rPr>
            </w:pPr>
            <w:r>
              <w:rPr>
                <w:rFonts w:asciiTheme="minorHAnsi" w:hAnsiTheme="minorHAnsi" w:cs="Arial"/>
              </w:rPr>
              <w:t xml:space="preserve">Thursday, </w:t>
            </w:r>
            <w:r w:rsidR="00C30960">
              <w:rPr>
                <w:rFonts w:asciiTheme="minorHAnsi" w:hAnsiTheme="minorHAnsi" w:cs="Arial"/>
              </w:rPr>
              <w:t>December 17</w:t>
            </w:r>
            <w:r w:rsidRPr="005A15BE">
              <w:rPr>
                <w:rFonts w:asciiTheme="minorHAnsi" w:hAnsiTheme="minorHAnsi" w:cs="Arial"/>
              </w:rPr>
              <w:t xml:space="preserve">, 2015 </w:t>
            </w:r>
            <w:r>
              <w:rPr>
                <w:rFonts w:asciiTheme="minorHAnsi" w:hAnsiTheme="minorHAnsi" w:cs="Arial"/>
              </w:rPr>
              <w:t xml:space="preserve"> </w:t>
            </w:r>
            <w:r w:rsidR="00C30960">
              <w:rPr>
                <w:rFonts w:asciiTheme="minorHAnsi" w:hAnsiTheme="minorHAnsi" w:cs="Arial"/>
              </w:rPr>
              <w:t>3-4</w:t>
            </w:r>
            <w:r>
              <w:rPr>
                <w:rFonts w:asciiTheme="minorHAnsi" w:hAnsiTheme="minorHAnsi" w:cs="Arial"/>
              </w:rPr>
              <w:t xml:space="preserve"> </w:t>
            </w:r>
            <w:r w:rsidRPr="005A15BE">
              <w:rPr>
                <w:rFonts w:asciiTheme="minorHAnsi" w:hAnsiTheme="minorHAnsi" w:cs="Arial"/>
              </w:rPr>
              <w:t>p</w:t>
            </w:r>
            <w:r>
              <w:rPr>
                <w:rFonts w:asciiTheme="minorHAnsi" w:hAnsiTheme="minorHAnsi" w:cs="Arial"/>
              </w:rPr>
              <w:t>.</w:t>
            </w:r>
            <w:r w:rsidRPr="005A15BE">
              <w:rPr>
                <w:rFonts w:asciiTheme="minorHAnsi" w:hAnsiTheme="minorHAnsi" w:cs="Arial"/>
              </w:rPr>
              <w:t>m</w:t>
            </w:r>
            <w:r>
              <w:rPr>
                <w:rFonts w:asciiTheme="minorHAnsi" w:hAnsiTheme="minorHAnsi" w:cs="Arial"/>
              </w:rPr>
              <w:t>.</w:t>
            </w:r>
            <w:r w:rsidRPr="005A15BE">
              <w:rPr>
                <w:rFonts w:asciiTheme="minorHAnsi" w:hAnsiTheme="minorHAnsi" w:cs="Arial"/>
              </w:rPr>
              <w:t xml:space="preserve"> BCCF Board Room</w:t>
            </w:r>
          </w:p>
        </w:tc>
      </w:tr>
    </w:tbl>
    <w:p w:rsidR="00365EBC" w:rsidRPr="00441E0C" w:rsidRDefault="00365EBC" w:rsidP="00770C5D">
      <w:pPr>
        <w:pStyle w:val="NoSpacing"/>
        <w:rPr>
          <w:b/>
          <w:sz w:val="36"/>
          <w:szCs w:val="36"/>
        </w:rPr>
      </w:pPr>
    </w:p>
    <w:sectPr w:rsidR="00365EBC" w:rsidRPr="00441E0C" w:rsidSect="003222D2">
      <w:headerReference w:type="default" r:id="rId8"/>
      <w:pgSz w:w="15840" w:h="12240" w:orient="landscape"/>
      <w:pgMar w:top="1872" w:right="1008" w:bottom="720" w:left="115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1D05" w:rsidRDefault="00101D05" w:rsidP="00293498">
      <w:pPr>
        <w:spacing w:after="0" w:line="240" w:lineRule="auto"/>
      </w:pPr>
      <w:r>
        <w:separator/>
      </w:r>
    </w:p>
  </w:endnote>
  <w:endnote w:type="continuationSeparator" w:id="0">
    <w:p w:rsidR="00101D05" w:rsidRDefault="00101D05" w:rsidP="002934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1D05" w:rsidRDefault="00101D05" w:rsidP="00293498">
      <w:pPr>
        <w:spacing w:after="0" w:line="240" w:lineRule="auto"/>
      </w:pPr>
      <w:r>
        <w:separator/>
      </w:r>
    </w:p>
  </w:footnote>
  <w:footnote w:type="continuationSeparator" w:id="0">
    <w:p w:rsidR="00101D05" w:rsidRDefault="00101D05" w:rsidP="0029349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D05" w:rsidRDefault="00101D05">
    <w:pPr>
      <w:pStyle w:val="Header"/>
    </w:pPr>
    <w:r w:rsidRPr="00293498">
      <w:rPr>
        <w:noProof/>
      </w:rPr>
      <w:drawing>
        <wp:anchor distT="0" distB="0" distL="114300" distR="114300" simplePos="0" relativeHeight="251658240" behindDoc="0" locked="0" layoutInCell="1" allowOverlap="1">
          <wp:simplePos x="0" y="0"/>
          <wp:positionH relativeFrom="column">
            <wp:posOffset>-502571</wp:posOffset>
          </wp:positionH>
          <wp:positionV relativeFrom="paragraph">
            <wp:posOffset>-247796</wp:posOffset>
          </wp:positionV>
          <wp:extent cx="1410430" cy="984201"/>
          <wp:effectExtent l="0" t="0" r="0" b="6985"/>
          <wp:wrapNone/>
          <wp:docPr id="1" name="Picture 0" descr="RHA_logo adobe illustra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RHA_logo adobe illustrator.jpg"/>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10430" cy="984201"/>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87724"/>
    <w:multiLevelType w:val="hybridMultilevel"/>
    <w:tmpl w:val="CE785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C312F2"/>
    <w:multiLevelType w:val="hybridMultilevel"/>
    <w:tmpl w:val="41DAC67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
    <w:nsid w:val="0959527B"/>
    <w:multiLevelType w:val="hybridMultilevel"/>
    <w:tmpl w:val="06F082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C373BBE"/>
    <w:multiLevelType w:val="hybridMultilevel"/>
    <w:tmpl w:val="4906E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0E03A8"/>
    <w:multiLevelType w:val="hybridMultilevel"/>
    <w:tmpl w:val="1FD8F2BA"/>
    <w:lvl w:ilvl="0" w:tplc="6C6CD976">
      <w:start w:val="1"/>
      <w:numFmt w:val="upperRoman"/>
      <w:lvlText w:val="%1."/>
      <w:lvlJc w:val="right"/>
      <w:pPr>
        <w:ind w:left="720" w:hanging="360"/>
      </w:pPr>
      <w:rPr>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nsid w:val="1A1F3AB6"/>
    <w:multiLevelType w:val="hybridMultilevel"/>
    <w:tmpl w:val="43522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823023"/>
    <w:multiLevelType w:val="hybridMultilevel"/>
    <w:tmpl w:val="9E98C3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950ED6"/>
    <w:multiLevelType w:val="hybridMultilevel"/>
    <w:tmpl w:val="1FD8F2BA"/>
    <w:lvl w:ilvl="0" w:tplc="6C6CD976">
      <w:start w:val="1"/>
      <w:numFmt w:val="upperRoman"/>
      <w:lvlText w:val="%1."/>
      <w:lvlJc w:val="right"/>
      <w:pPr>
        <w:ind w:left="720" w:hanging="360"/>
      </w:pPr>
      <w:rPr>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nsid w:val="29A730F9"/>
    <w:multiLevelType w:val="hybridMultilevel"/>
    <w:tmpl w:val="B25AD6D4"/>
    <w:lvl w:ilvl="0" w:tplc="399447D8">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AE379E9"/>
    <w:multiLevelType w:val="hybridMultilevel"/>
    <w:tmpl w:val="57EA1FE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0">
    <w:nsid w:val="32AD5341"/>
    <w:multiLevelType w:val="hybridMultilevel"/>
    <w:tmpl w:val="C3786474"/>
    <w:lvl w:ilvl="0" w:tplc="0A6AE54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3C372F3"/>
    <w:multiLevelType w:val="hybridMultilevel"/>
    <w:tmpl w:val="27C06540"/>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2">
    <w:nsid w:val="342B19C7"/>
    <w:multiLevelType w:val="hybridMultilevel"/>
    <w:tmpl w:val="48820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4C0624A"/>
    <w:multiLevelType w:val="hybridMultilevel"/>
    <w:tmpl w:val="E58CE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57A4424"/>
    <w:multiLevelType w:val="hybridMultilevel"/>
    <w:tmpl w:val="5F3C1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0013697"/>
    <w:multiLevelType w:val="hybridMultilevel"/>
    <w:tmpl w:val="3678E8B2"/>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6">
    <w:nsid w:val="417A1C68"/>
    <w:multiLevelType w:val="hybridMultilevel"/>
    <w:tmpl w:val="808298E2"/>
    <w:lvl w:ilvl="0" w:tplc="04090019">
      <w:start w:val="1"/>
      <w:numFmt w:val="lowerLetter"/>
      <w:lvlText w:val="%1."/>
      <w:lvlJc w:val="left"/>
      <w:pPr>
        <w:ind w:left="720" w:hanging="72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42C83941"/>
    <w:multiLevelType w:val="hybridMultilevel"/>
    <w:tmpl w:val="4288D192"/>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8">
    <w:nsid w:val="48510D1D"/>
    <w:multiLevelType w:val="hybridMultilevel"/>
    <w:tmpl w:val="87040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E9D173D"/>
    <w:multiLevelType w:val="hybridMultilevel"/>
    <w:tmpl w:val="71F434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ED75521"/>
    <w:multiLevelType w:val="hybridMultilevel"/>
    <w:tmpl w:val="DEECBFB8"/>
    <w:lvl w:ilvl="0" w:tplc="8B4C6248">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51241DA9"/>
    <w:multiLevelType w:val="hybridMultilevel"/>
    <w:tmpl w:val="2CAAD88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24F694D"/>
    <w:multiLevelType w:val="hybridMultilevel"/>
    <w:tmpl w:val="DA8EF834"/>
    <w:lvl w:ilvl="0" w:tplc="04090013">
      <w:start w:val="1"/>
      <w:numFmt w:val="upperRoman"/>
      <w:lvlText w:val="%1."/>
      <w:lvlJc w:val="righ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3">
    <w:nsid w:val="59DB73FB"/>
    <w:multiLevelType w:val="hybridMultilevel"/>
    <w:tmpl w:val="27F2D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B7A317D"/>
    <w:multiLevelType w:val="hybridMultilevel"/>
    <w:tmpl w:val="7C92681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5">
    <w:nsid w:val="5D803620"/>
    <w:multiLevelType w:val="hybridMultilevel"/>
    <w:tmpl w:val="51FA6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6911878"/>
    <w:multiLevelType w:val="hybridMultilevel"/>
    <w:tmpl w:val="F4C26DF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7">
    <w:nsid w:val="6A9826CF"/>
    <w:multiLevelType w:val="hybridMultilevel"/>
    <w:tmpl w:val="37E60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CB40F9A"/>
    <w:multiLevelType w:val="hybridMultilevel"/>
    <w:tmpl w:val="94AAC4C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18"/>
  </w:num>
  <w:num w:numId="2">
    <w:abstractNumId w:val="5"/>
  </w:num>
  <w:num w:numId="3">
    <w:abstractNumId w:val="16"/>
  </w:num>
  <w:num w:numId="4">
    <w:abstractNumId w:val="20"/>
  </w:num>
  <w:num w:numId="5">
    <w:abstractNumId w:val="27"/>
  </w:num>
  <w:num w:numId="6">
    <w:abstractNumId w:val="14"/>
  </w:num>
  <w:num w:numId="7">
    <w:abstractNumId w:val="25"/>
  </w:num>
  <w:num w:numId="8">
    <w:abstractNumId w:val="3"/>
  </w:num>
  <w:num w:numId="9">
    <w:abstractNumId w:val="6"/>
  </w:num>
  <w:num w:numId="10">
    <w:abstractNumId w:val="13"/>
  </w:num>
  <w:num w:numId="11">
    <w:abstractNumId w:val="23"/>
  </w:num>
  <w:num w:numId="12">
    <w:abstractNumId w:val="12"/>
  </w:num>
  <w:num w:numId="13">
    <w:abstractNumId w:val="15"/>
  </w:num>
  <w:num w:numId="14">
    <w:abstractNumId w:val="1"/>
  </w:num>
  <w:num w:numId="15">
    <w:abstractNumId w:val="28"/>
  </w:num>
  <w:num w:numId="16">
    <w:abstractNumId w:val="24"/>
  </w:num>
  <w:num w:numId="17">
    <w:abstractNumId w:val="26"/>
  </w:num>
  <w:num w:numId="18">
    <w:abstractNumId w:val="9"/>
  </w:num>
  <w:num w:numId="19">
    <w:abstractNumId w:val="19"/>
  </w:num>
  <w:num w:numId="20">
    <w:abstractNumId w:val="4"/>
  </w:num>
  <w:num w:numId="21">
    <w:abstractNumId w:val="22"/>
  </w:num>
  <w:num w:numId="22">
    <w:abstractNumId w:val="8"/>
  </w:num>
  <w:num w:numId="23">
    <w:abstractNumId w:val="11"/>
  </w:num>
  <w:num w:numId="24">
    <w:abstractNumId w:val="10"/>
  </w:num>
  <w:num w:numId="25">
    <w:abstractNumId w:val="7"/>
  </w:num>
  <w:num w:numId="26">
    <w:abstractNumId w:val="0"/>
  </w:num>
  <w:num w:numId="27">
    <w:abstractNumId w:val="21"/>
  </w:num>
  <w:num w:numId="28">
    <w:abstractNumId w:val="17"/>
  </w:num>
  <w:num w:numId="2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441E0C"/>
    <w:rsid w:val="0000455C"/>
    <w:rsid w:val="00013247"/>
    <w:rsid w:val="00023D9B"/>
    <w:rsid w:val="000252BE"/>
    <w:rsid w:val="000256B9"/>
    <w:rsid w:val="00030F17"/>
    <w:rsid w:val="00034722"/>
    <w:rsid w:val="00054B07"/>
    <w:rsid w:val="00082C62"/>
    <w:rsid w:val="00090427"/>
    <w:rsid w:val="00090658"/>
    <w:rsid w:val="0009567A"/>
    <w:rsid w:val="0009587C"/>
    <w:rsid w:val="00096BE4"/>
    <w:rsid w:val="000A2E73"/>
    <w:rsid w:val="000B2D53"/>
    <w:rsid w:val="000D6561"/>
    <w:rsid w:val="000E712F"/>
    <w:rsid w:val="000F6416"/>
    <w:rsid w:val="00101D05"/>
    <w:rsid w:val="001202D0"/>
    <w:rsid w:val="00134340"/>
    <w:rsid w:val="00134A91"/>
    <w:rsid w:val="001467D6"/>
    <w:rsid w:val="001547F4"/>
    <w:rsid w:val="0018799E"/>
    <w:rsid w:val="001909D1"/>
    <w:rsid w:val="00192ADF"/>
    <w:rsid w:val="00195BE2"/>
    <w:rsid w:val="00195CF2"/>
    <w:rsid w:val="001C3AB9"/>
    <w:rsid w:val="001C4C98"/>
    <w:rsid w:val="001F0929"/>
    <w:rsid w:val="00214BD9"/>
    <w:rsid w:val="00247820"/>
    <w:rsid w:val="00251189"/>
    <w:rsid w:val="00254D41"/>
    <w:rsid w:val="00287D91"/>
    <w:rsid w:val="00291B63"/>
    <w:rsid w:val="00293498"/>
    <w:rsid w:val="002939D0"/>
    <w:rsid w:val="002B1BFC"/>
    <w:rsid w:val="002B2BAE"/>
    <w:rsid w:val="002C1B9C"/>
    <w:rsid w:val="002C2F11"/>
    <w:rsid w:val="002F1C5F"/>
    <w:rsid w:val="002F44BF"/>
    <w:rsid w:val="00321C37"/>
    <w:rsid w:val="003222D2"/>
    <w:rsid w:val="00335C7B"/>
    <w:rsid w:val="00353532"/>
    <w:rsid w:val="00362C97"/>
    <w:rsid w:val="00364047"/>
    <w:rsid w:val="00365680"/>
    <w:rsid w:val="00365EBC"/>
    <w:rsid w:val="00366A93"/>
    <w:rsid w:val="00385C7D"/>
    <w:rsid w:val="003962A5"/>
    <w:rsid w:val="003975DA"/>
    <w:rsid w:val="003A5B00"/>
    <w:rsid w:val="003C2965"/>
    <w:rsid w:val="003D375C"/>
    <w:rsid w:val="003E078F"/>
    <w:rsid w:val="003E2848"/>
    <w:rsid w:val="003E7B84"/>
    <w:rsid w:val="00427AE9"/>
    <w:rsid w:val="00441E0C"/>
    <w:rsid w:val="004457B2"/>
    <w:rsid w:val="004608FA"/>
    <w:rsid w:val="00460F22"/>
    <w:rsid w:val="00464FA3"/>
    <w:rsid w:val="004712A6"/>
    <w:rsid w:val="004717FC"/>
    <w:rsid w:val="004725AF"/>
    <w:rsid w:val="00482C52"/>
    <w:rsid w:val="00483AB8"/>
    <w:rsid w:val="004A0D95"/>
    <w:rsid w:val="004A0FE3"/>
    <w:rsid w:val="004E6C05"/>
    <w:rsid w:val="004F264B"/>
    <w:rsid w:val="004F7B7A"/>
    <w:rsid w:val="0051714A"/>
    <w:rsid w:val="00562F69"/>
    <w:rsid w:val="005712A1"/>
    <w:rsid w:val="00571608"/>
    <w:rsid w:val="005902CD"/>
    <w:rsid w:val="00592EAF"/>
    <w:rsid w:val="0059367B"/>
    <w:rsid w:val="005A15BE"/>
    <w:rsid w:val="005A58E2"/>
    <w:rsid w:val="005A71EF"/>
    <w:rsid w:val="005B64E3"/>
    <w:rsid w:val="005D290B"/>
    <w:rsid w:val="005D4775"/>
    <w:rsid w:val="005E1795"/>
    <w:rsid w:val="00610D9A"/>
    <w:rsid w:val="00622DB8"/>
    <w:rsid w:val="00655899"/>
    <w:rsid w:val="00661528"/>
    <w:rsid w:val="00667E15"/>
    <w:rsid w:val="00676849"/>
    <w:rsid w:val="00684893"/>
    <w:rsid w:val="00691D2E"/>
    <w:rsid w:val="0069394A"/>
    <w:rsid w:val="006C2EF2"/>
    <w:rsid w:val="006C70E8"/>
    <w:rsid w:val="006D59D0"/>
    <w:rsid w:val="006D659B"/>
    <w:rsid w:val="006E19C8"/>
    <w:rsid w:val="006E7014"/>
    <w:rsid w:val="006F272C"/>
    <w:rsid w:val="0071013D"/>
    <w:rsid w:val="00732A90"/>
    <w:rsid w:val="00735BAB"/>
    <w:rsid w:val="00747702"/>
    <w:rsid w:val="00747F3E"/>
    <w:rsid w:val="00761200"/>
    <w:rsid w:val="00770C5D"/>
    <w:rsid w:val="00785902"/>
    <w:rsid w:val="00786EF7"/>
    <w:rsid w:val="007A32CF"/>
    <w:rsid w:val="007D44CB"/>
    <w:rsid w:val="007F4AFE"/>
    <w:rsid w:val="007F57A4"/>
    <w:rsid w:val="00832FA4"/>
    <w:rsid w:val="008337A0"/>
    <w:rsid w:val="008455D6"/>
    <w:rsid w:val="00847091"/>
    <w:rsid w:val="0084738B"/>
    <w:rsid w:val="00847C2D"/>
    <w:rsid w:val="008525B8"/>
    <w:rsid w:val="0086101F"/>
    <w:rsid w:val="008654C4"/>
    <w:rsid w:val="00877351"/>
    <w:rsid w:val="008819AB"/>
    <w:rsid w:val="0088278B"/>
    <w:rsid w:val="00882815"/>
    <w:rsid w:val="00885F48"/>
    <w:rsid w:val="008A1A13"/>
    <w:rsid w:val="008A2535"/>
    <w:rsid w:val="008B3470"/>
    <w:rsid w:val="008C565B"/>
    <w:rsid w:val="008C5720"/>
    <w:rsid w:val="008E0EC6"/>
    <w:rsid w:val="008F00AF"/>
    <w:rsid w:val="00900B30"/>
    <w:rsid w:val="00910309"/>
    <w:rsid w:val="00911478"/>
    <w:rsid w:val="00920CE0"/>
    <w:rsid w:val="00937536"/>
    <w:rsid w:val="009439A7"/>
    <w:rsid w:val="0094445B"/>
    <w:rsid w:val="009846B1"/>
    <w:rsid w:val="009C0D36"/>
    <w:rsid w:val="009C29F1"/>
    <w:rsid w:val="009C6146"/>
    <w:rsid w:val="009D3FCB"/>
    <w:rsid w:val="009F1DF9"/>
    <w:rsid w:val="009F7D06"/>
    <w:rsid w:val="00A04B34"/>
    <w:rsid w:val="00A34CC8"/>
    <w:rsid w:val="00A7616D"/>
    <w:rsid w:val="00A86477"/>
    <w:rsid w:val="00A970CA"/>
    <w:rsid w:val="00AC7B9C"/>
    <w:rsid w:val="00AE362C"/>
    <w:rsid w:val="00AE4EA8"/>
    <w:rsid w:val="00AE66B0"/>
    <w:rsid w:val="00AF231D"/>
    <w:rsid w:val="00AF2B4E"/>
    <w:rsid w:val="00AF54AD"/>
    <w:rsid w:val="00AF760E"/>
    <w:rsid w:val="00B55449"/>
    <w:rsid w:val="00B77939"/>
    <w:rsid w:val="00B8421A"/>
    <w:rsid w:val="00BA659C"/>
    <w:rsid w:val="00BE5055"/>
    <w:rsid w:val="00BF0F5E"/>
    <w:rsid w:val="00C111B2"/>
    <w:rsid w:val="00C2044B"/>
    <w:rsid w:val="00C307F6"/>
    <w:rsid w:val="00C30960"/>
    <w:rsid w:val="00C4754C"/>
    <w:rsid w:val="00C5019D"/>
    <w:rsid w:val="00C676FB"/>
    <w:rsid w:val="00C71DCB"/>
    <w:rsid w:val="00CA4E07"/>
    <w:rsid w:val="00CA6BD9"/>
    <w:rsid w:val="00CC0421"/>
    <w:rsid w:val="00CC0CDA"/>
    <w:rsid w:val="00CD3198"/>
    <w:rsid w:val="00CD73D0"/>
    <w:rsid w:val="00CE0BF4"/>
    <w:rsid w:val="00D057EF"/>
    <w:rsid w:val="00D320A4"/>
    <w:rsid w:val="00D37942"/>
    <w:rsid w:val="00D4656D"/>
    <w:rsid w:val="00D57AA7"/>
    <w:rsid w:val="00D74B3F"/>
    <w:rsid w:val="00D7614D"/>
    <w:rsid w:val="00DA3F00"/>
    <w:rsid w:val="00DB2CE3"/>
    <w:rsid w:val="00DB3E68"/>
    <w:rsid w:val="00DE1DE8"/>
    <w:rsid w:val="00DE3C13"/>
    <w:rsid w:val="00DE41A7"/>
    <w:rsid w:val="00DF057F"/>
    <w:rsid w:val="00E004FD"/>
    <w:rsid w:val="00E21461"/>
    <w:rsid w:val="00E36D40"/>
    <w:rsid w:val="00E520D2"/>
    <w:rsid w:val="00E94BCE"/>
    <w:rsid w:val="00EB4821"/>
    <w:rsid w:val="00EB5E90"/>
    <w:rsid w:val="00EB7578"/>
    <w:rsid w:val="00EC264E"/>
    <w:rsid w:val="00EC562B"/>
    <w:rsid w:val="00EE6099"/>
    <w:rsid w:val="00EF5020"/>
    <w:rsid w:val="00F31061"/>
    <w:rsid w:val="00F37432"/>
    <w:rsid w:val="00F468C7"/>
    <w:rsid w:val="00F61CFF"/>
    <w:rsid w:val="00F7613E"/>
    <w:rsid w:val="00FA02F0"/>
    <w:rsid w:val="00FB382E"/>
    <w:rsid w:val="00FC5383"/>
    <w:rsid w:val="00FE40EC"/>
    <w:rsid w:val="00FE45E4"/>
    <w:rsid w:val="00FE461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6BE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41E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1E0C"/>
    <w:rPr>
      <w:rFonts w:ascii="Tahoma" w:hAnsi="Tahoma" w:cs="Tahoma"/>
      <w:sz w:val="16"/>
      <w:szCs w:val="16"/>
    </w:rPr>
  </w:style>
  <w:style w:type="paragraph" w:styleId="NoSpacing">
    <w:name w:val="No Spacing"/>
    <w:uiPriority w:val="1"/>
    <w:qFormat/>
    <w:rsid w:val="00441E0C"/>
    <w:pPr>
      <w:spacing w:after="0" w:line="240" w:lineRule="auto"/>
    </w:pPr>
  </w:style>
  <w:style w:type="paragraph" w:customStyle="1" w:styleId="PSCBodyText">
    <w:name w:val="PSC Body Text"/>
    <w:uiPriority w:val="99"/>
    <w:rsid w:val="00441E0C"/>
    <w:pPr>
      <w:tabs>
        <w:tab w:val="left" w:pos="720"/>
      </w:tabs>
      <w:spacing w:before="60" w:after="180" w:line="240" w:lineRule="auto"/>
      <w:jc w:val="both"/>
    </w:pPr>
    <w:rPr>
      <w:rFonts w:ascii="Times New Roman" w:eastAsia="Times New Roman" w:hAnsi="Times New Roman" w:cs="Times New Roman"/>
      <w:szCs w:val="20"/>
    </w:rPr>
  </w:style>
  <w:style w:type="table" w:styleId="TableGrid">
    <w:name w:val="Table Grid"/>
    <w:basedOn w:val="TableNormal"/>
    <w:uiPriority w:val="59"/>
    <w:rsid w:val="00441E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List21">
    <w:name w:val="Medium List 21"/>
    <w:basedOn w:val="TableNormal"/>
    <w:uiPriority w:val="66"/>
    <w:rsid w:val="00441E0C"/>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LightGrid1">
    <w:name w:val="Light Grid1"/>
    <w:basedOn w:val="TableNormal"/>
    <w:uiPriority w:val="62"/>
    <w:rsid w:val="00441E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Shading11">
    <w:name w:val="Medium Shading 11"/>
    <w:basedOn w:val="TableNormal"/>
    <w:uiPriority w:val="63"/>
    <w:rsid w:val="00441E0C"/>
    <w:pPr>
      <w:spacing w:after="0" w:line="240" w:lineRule="auto"/>
    </w:pPr>
    <w:tblPr>
      <w:tblStyleRowBandSize w:val="1"/>
      <w:tblStyleColBandSize w:val="1"/>
      <w:tblInd w:w="0" w:type="dxa"/>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LightList1">
    <w:name w:val="Light List1"/>
    <w:basedOn w:val="TableNormal"/>
    <w:uiPriority w:val="61"/>
    <w:rsid w:val="00441E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ediumGrid31">
    <w:name w:val="Medium Grid 31"/>
    <w:basedOn w:val="TableNormal"/>
    <w:uiPriority w:val="69"/>
    <w:rsid w:val="00441E0C"/>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Header">
    <w:name w:val="header"/>
    <w:basedOn w:val="Normal"/>
    <w:link w:val="HeaderChar"/>
    <w:uiPriority w:val="99"/>
    <w:unhideWhenUsed/>
    <w:rsid w:val="002934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498"/>
  </w:style>
  <w:style w:type="paragraph" w:styleId="Footer">
    <w:name w:val="footer"/>
    <w:basedOn w:val="Normal"/>
    <w:link w:val="FooterChar"/>
    <w:uiPriority w:val="99"/>
    <w:unhideWhenUsed/>
    <w:rsid w:val="002934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498"/>
  </w:style>
  <w:style w:type="paragraph" w:styleId="ListParagraph">
    <w:name w:val="List Paragraph"/>
    <w:basedOn w:val="Normal"/>
    <w:uiPriority w:val="34"/>
    <w:qFormat/>
    <w:rsid w:val="00090427"/>
    <w:pPr>
      <w:ind w:left="720"/>
      <w:contextualSpacing/>
    </w:pPr>
  </w:style>
</w:styles>
</file>

<file path=word/webSettings.xml><?xml version="1.0" encoding="utf-8"?>
<w:webSettings xmlns:r="http://schemas.openxmlformats.org/officeDocument/2006/relationships" xmlns:w="http://schemas.openxmlformats.org/wordprocessingml/2006/main">
  <w:divs>
    <w:div w:id="540481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9637AA-D51B-4543-8A76-46A4608B3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519</Words>
  <Characters>2961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BCCF</Company>
  <LinksUpToDate>false</LinksUpToDate>
  <CharactersWithSpaces>3474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Rapelje</dc:creator>
  <cp:lastModifiedBy>pyettaw</cp:lastModifiedBy>
  <cp:revision>3</cp:revision>
  <cp:lastPrinted>2015-10-20T11:43:00Z</cp:lastPrinted>
  <dcterms:created xsi:type="dcterms:W3CDTF">2015-10-20T11:49:00Z</dcterms:created>
  <dcterms:modified xsi:type="dcterms:W3CDTF">2015-10-20T11:57:00Z</dcterms:modified>
</cp:coreProperties>
</file>